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6F0" w:rsidRPr="00456E75" w:rsidRDefault="007946F0" w:rsidP="007946F0">
      <w:pPr>
        <w:suppressAutoHyphens/>
        <w:ind w:firstLine="709"/>
        <w:jc w:val="center"/>
        <w:rPr>
          <w:spacing w:val="20"/>
          <w:sz w:val="28"/>
          <w:szCs w:val="28"/>
        </w:rPr>
      </w:pPr>
      <w:r w:rsidRPr="00456E75">
        <w:rPr>
          <w:spacing w:val="20"/>
          <w:sz w:val="28"/>
          <w:szCs w:val="28"/>
        </w:rPr>
        <w:t>СОВЕТ НАРОДНЫХ ДЕПУТАТОВ</w:t>
      </w:r>
    </w:p>
    <w:p w:rsidR="007946F0" w:rsidRPr="00456E75" w:rsidRDefault="007946F0" w:rsidP="007946F0">
      <w:pPr>
        <w:pStyle w:val="a4"/>
        <w:tabs>
          <w:tab w:val="left" w:pos="708"/>
        </w:tabs>
        <w:suppressAutoHyphens/>
        <w:ind w:firstLine="709"/>
        <w:jc w:val="center"/>
        <w:rPr>
          <w:spacing w:val="20"/>
          <w:szCs w:val="28"/>
        </w:rPr>
      </w:pPr>
      <w:r w:rsidRPr="00456E75">
        <w:rPr>
          <w:spacing w:val="20"/>
          <w:szCs w:val="28"/>
        </w:rPr>
        <w:t>ТАЛОВСКОГО ГОРОДСКОГО ПОСЕЛЕНИЯ</w:t>
      </w:r>
    </w:p>
    <w:p w:rsidR="007946F0" w:rsidRPr="00456E75" w:rsidRDefault="007946F0" w:rsidP="007946F0">
      <w:pPr>
        <w:pStyle w:val="a4"/>
        <w:tabs>
          <w:tab w:val="left" w:pos="708"/>
        </w:tabs>
        <w:suppressAutoHyphens/>
        <w:ind w:firstLine="709"/>
        <w:jc w:val="center"/>
        <w:rPr>
          <w:szCs w:val="28"/>
        </w:rPr>
      </w:pPr>
      <w:r w:rsidRPr="00456E75">
        <w:rPr>
          <w:szCs w:val="28"/>
        </w:rPr>
        <w:t>ТАЛОВСКОГО МУНИЦИПАЛЬНОГО РАЙОНА</w:t>
      </w:r>
    </w:p>
    <w:p w:rsidR="007946F0" w:rsidRPr="00456E75" w:rsidRDefault="007946F0" w:rsidP="007946F0">
      <w:pPr>
        <w:pStyle w:val="a4"/>
        <w:tabs>
          <w:tab w:val="left" w:pos="708"/>
        </w:tabs>
        <w:suppressAutoHyphens/>
        <w:ind w:firstLine="709"/>
        <w:jc w:val="center"/>
        <w:rPr>
          <w:szCs w:val="28"/>
        </w:rPr>
      </w:pPr>
      <w:r w:rsidRPr="00456E75">
        <w:rPr>
          <w:szCs w:val="28"/>
        </w:rPr>
        <w:t>ВОРОНЕЖСКОЙ ОБЛАСТИ</w:t>
      </w:r>
    </w:p>
    <w:p w:rsidR="007946F0" w:rsidRPr="00456E75" w:rsidRDefault="007946F0" w:rsidP="007946F0">
      <w:pPr>
        <w:pStyle w:val="a4"/>
        <w:tabs>
          <w:tab w:val="left" w:pos="708"/>
        </w:tabs>
        <w:suppressAutoHyphens/>
        <w:ind w:firstLine="709"/>
        <w:jc w:val="both"/>
        <w:rPr>
          <w:szCs w:val="28"/>
        </w:rPr>
      </w:pPr>
    </w:p>
    <w:p w:rsidR="007946F0" w:rsidRPr="00456E75" w:rsidRDefault="007946F0" w:rsidP="007946F0">
      <w:pPr>
        <w:pStyle w:val="a4"/>
        <w:tabs>
          <w:tab w:val="left" w:pos="708"/>
        </w:tabs>
        <w:suppressAutoHyphens/>
        <w:ind w:firstLine="709"/>
        <w:jc w:val="center"/>
        <w:rPr>
          <w:spacing w:val="20"/>
          <w:szCs w:val="28"/>
        </w:rPr>
      </w:pPr>
      <w:r w:rsidRPr="00456E75">
        <w:rPr>
          <w:spacing w:val="20"/>
          <w:szCs w:val="28"/>
        </w:rPr>
        <w:t>РЕШЕНИЕ</w:t>
      </w:r>
    </w:p>
    <w:p w:rsidR="007946F0" w:rsidRPr="00456E75" w:rsidRDefault="007946F0" w:rsidP="007946F0">
      <w:pPr>
        <w:pStyle w:val="a4"/>
        <w:tabs>
          <w:tab w:val="left" w:pos="708"/>
        </w:tabs>
        <w:suppressAutoHyphens/>
        <w:ind w:firstLine="709"/>
        <w:jc w:val="both"/>
        <w:rPr>
          <w:szCs w:val="28"/>
        </w:rPr>
      </w:pPr>
    </w:p>
    <w:p w:rsidR="007946F0" w:rsidRPr="00456E75" w:rsidRDefault="007946F0" w:rsidP="007946F0">
      <w:pPr>
        <w:shd w:val="clear" w:color="auto" w:fill="FFFFFF"/>
        <w:tabs>
          <w:tab w:val="left" w:pos="5760"/>
        </w:tabs>
        <w:suppressAutoHyphens/>
        <w:jc w:val="both"/>
        <w:rPr>
          <w:sz w:val="28"/>
          <w:szCs w:val="28"/>
        </w:rPr>
      </w:pPr>
      <w:r w:rsidRPr="00456E75">
        <w:rPr>
          <w:sz w:val="28"/>
          <w:szCs w:val="28"/>
        </w:rPr>
        <w:t>от «25» ноября 2021 года № 11</w:t>
      </w:r>
    </w:p>
    <w:p w:rsidR="007946F0" w:rsidRPr="00456E75" w:rsidRDefault="007946F0" w:rsidP="007946F0">
      <w:pPr>
        <w:shd w:val="clear" w:color="auto" w:fill="FFFFFF"/>
        <w:tabs>
          <w:tab w:val="left" w:pos="5760"/>
        </w:tabs>
        <w:suppressAutoHyphens/>
        <w:jc w:val="both"/>
        <w:rPr>
          <w:sz w:val="28"/>
          <w:szCs w:val="28"/>
        </w:rPr>
      </w:pPr>
      <w:r w:rsidRPr="00456E75">
        <w:rPr>
          <w:sz w:val="28"/>
          <w:szCs w:val="28"/>
        </w:rPr>
        <w:t>рп.Таловая</w:t>
      </w:r>
    </w:p>
    <w:p w:rsidR="007946F0" w:rsidRPr="00456E75" w:rsidRDefault="007946F0" w:rsidP="007946F0">
      <w:pPr>
        <w:suppressAutoHyphens/>
        <w:ind w:firstLine="709"/>
        <w:jc w:val="both"/>
        <w:rPr>
          <w:sz w:val="28"/>
          <w:szCs w:val="28"/>
        </w:rPr>
      </w:pPr>
    </w:p>
    <w:p w:rsidR="007946F0" w:rsidRPr="00456E75" w:rsidRDefault="007946F0" w:rsidP="007946F0">
      <w:pPr>
        <w:tabs>
          <w:tab w:val="left" w:pos="4678"/>
        </w:tabs>
        <w:suppressAutoHyphens/>
        <w:ind w:right="4534"/>
        <w:jc w:val="both"/>
        <w:rPr>
          <w:bCs/>
          <w:sz w:val="28"/>
          <w:szCs w:val="28"/>
        </w:rPr>
      </w:pPr>
      <w:r w:rsidRPr="00456E75">
        <w:rPr>
          <w:bCs/>
          <w:sz w:val="28"/>
          <w:szCs w:val="28"/>
        </w:rPr>
        <w:t>О внесении изменений и дополнений в Устав Таловского городского поселения Таловского муниципального района Воронежской области</w:t>
      </w:r>
    </w:p>
    <w:p w:rsidR="007946F0" w:rsidRPr="00456E75" w:rsidRDefault="007946F0" w:rsidP="007946F0">
      <w:pPr>
        <w:suppressAutoHyphens/>
        <w:ind w:firstLine="709"/>
        <w:jc w:val="both"/>
        <w:rPr>
          <w:sz w:val="28"/>
          <w:szCs w:val="28"/>
        </w:rPr>
      </w:pPr>
    </w:p>
    <w:p w:rsidR="007946F0" w:rsidRPr="00456E75" w:rsidRDefault="007946F0" w:rsidP="007946F0">
      <w:pPr>
        <w:suppressAutoHyphens/>
        <w:ind w:firstLine="709"/>
        <w:jc w:val="both"/>
        <w:rPr>
          <w:sz w:val="28"/>
          <w:szCs w:val="28"/>
        </w:rPr>
      </w:pPr>
      <w:r w:rsidRPr="00456E75">
        <w:rPr>
          <w:sz w:val="28"/>
          <w:szCs w:val="28"/>
        </w:rPr>
        <w:t>В соответствии с Федеральным законом от 06.10.2003 года № 131-ФЗ «Об общих принципах организации местного самоуправления в Российской Федерации», Совет народных депутатов Таловского городского поселения Таловского муниципального района Воронежской области</w:t>
      </w:r>
    </w:p>
    <w:p w:rsidR="007946F0" w:rsidRPr="00456E75" w:rsidRDefault="007946F0" w:rsidP="007946F0">
      <w:pPr>
        <w:suppressAutoHyphens/>
        <w:ind w:firstLine="709"/>
        <w:jc w:val="both"/>
        <w:rPr>
          <w:sz w:val="28"/>
          <w:szCs w:val="28"/>
        </w:rPr>
      </w:pPr>
    </w:p>
    <w:p w:rsidR="007946F0" w:rsidRPr="00456E75" w:rsidRDefault="007946F0" w:rsidP="007946F0">
      <w:pPr>
        <w:suppressAutoHyphens/>
        <w:ind w:firstLine="709"/>
        <w:jc w:val="center"/>
        <w:rPr>
          <w:bCs/>
          <w:sz w:val="28"/>
          <w:szCs w:val="28"/>
        </w:rPr>
      </w:pPr>
      <w:r w:rsidRPr="00456E75">
        <w:rPr>
          <w:bCs/>
          <w:sz w:val="28"/>
          <w:szCs w:val="28"/>
        </w:rPr>
        <w:t>РЕШИЛ:</w:t>
      </w:r>
    </w:p>
    <w:p w:rsidR="007946F0" w:rsidRPr="00456E75" w:rsidRDefault="007946F0" w:rsidP="007946F0">
      <w:pPr>
        <w:suppressAutoHyphens/>
        <w:ind w:firstLine="709"/>
        <w:jc w:val="both"/>
        <w:rPr>
          <w:bCs/>
          <w:sz w:val="28"/>
          <w:szCs w:val="28"/>
        </w:rPr>
      </w:pPr>
    </w:p>
    <w:p w:rsidR="007946F0" w:rsidRPr="00456E75" w:rsidRDefault="007946F0" w:rsidP="007946F0">
      <w:pPr>
        <w:suppressAutoHyphens/>
        <w:ind w:firstLine="709"/>
        <w:jc w:val="both"/>
        <w:rPr>
          <w:sz w:val="28"/>
          <w:szCs w:val="28"/>
        </w:rPr>
      </w:pPr>
      <w:r w:rsidRPr="00456E75">
        <w:rPr>
          <w:sz w:val="28"/>
          <w:szCs w:val="28"/>
        </w:rPr>
        <w:t>1. Внести изменения и дополнения в Устав Таловского городского поселения Таловского муниципального района Воронежской области, согласно приложению.</w:t>
      </w:r>
    </w:p>
    <w:p w:rsidR="007946F0" w:rsidRPr="00456E75" w:rsidRDefault="007946F0" w:rsidP="007946F0">
      <w:pPr>
        <w:suppressAutoHyphens/>
        <w:ind w:firstLine="709"/>
        <w:jc w:val="both"/>
        <w:rPr>
          <w:sz w:val="28"/>
          <w:szCs w:val="28"/>
        </w:rPr>
      </w:pPr>
      <w:r w:rsidRPr="00456E75">
        <w:rPr>
          <w:sz w:val="28"/>
          <w:szCs w:val="28"/>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7946F0" w:rsidRPr="00456E75" w:rsidRDefault="007946F0" w:rsidP="007946F0">
      <w:pPr>
        <w:suppressAutoHyphens/>
        <w:ind w:firstLine="709"/>
        <w:jc w:val="both"/>
        <w:rPr>
          <w:sz w:val="28"/>
          <w:szCs w:val="28"/>
        </w:rPr>
      </w:pPr>
      <w:r w:rsidRPr="00456E75">
        <w:rPr>
          <w:sz w:val="28"/>
          <w:szCs w:val="28"/>
        </w:rPr>
        <w:t>3. Обнародовать настоящее решение после его государственной регистрации.</w:t>
      </w:r>
    </w:p>
    <w:p w:rsidR="007946F0" w:rsidRPr="00456E75" w:rsidRDefault="007946F0" w:rsidP="007946F0">
      <w:pPr>
        <w:suppressAutoHyphens/>
        <w:ind w:firstLine="709"/>
        <w:jc w:val="both"/>
        <w:rPr>
          <w:sz w:val="28"/>
          <w:szCs w:val="28"/>
        </w:rPr>
      </w:pPr>
      <w:r w:rsidRPr="00456E75">
        <w:rPr>
          <w:sz w:val="28"/>
          <w:szCs w:val="28"/>
        </w:rPr>
        <w:t>4. Настоящее решение вступает в силу после его официального обнародования.</w:t>
      </w:r>
    </w:p>
    <w:p w:rsidR="007946F0" w:rsidRPr="00456E75" w:rsidRDefault="007946F0" w:rsidP="007946F0">
      <w:pPr>
        <w:suppressAutoHyphens/>
        <w:ind w:firstLine="709"/>
        <w:jc w:val="both"/>
        <w:rPr>
          <w:sz w:val="28"/>
          <w:szCs w:val="28"/>
        </w:rPr>
      </w:pPr>
    </w:p>
    <w:p w:rsidR="007946F0" w:rsidRPr="00456E75" w:rsidRDefault="007946F0" w:rsidP="007946F0">
      <w:pPr>
        <w:suppressAutoHyphens/>
        <w:ind w:firstLine="709"/>
        <w:jc w:val="both"/>
        <w:rPr>
          <w:sz w:val="28"/>
          <w:szCs w:val="28"/>
        </w:rPr>
      </w:pPr>
    </w:p>
    <w:tbl>
      <w:tblPr>
        <w:tblW w:w="0" w:type="auto"/>
        <w:tblLook w:val="04A0"/>
      </w:tblPr>
      <w:tblGrid>
        <w:gridCol w:w="3993"/>
        <w:gridCol w:w="5293"/>
      </w:tblGrid>
      <w:tr w:rsidR="007946F0" w:rsidRPr="00456E75" w:rsidTr="00C536DA">
        <w:tc>
          <w:tcPr>
            <w:tcW w:w="4110" w:type="dxa"/>
          </w:tcPr>
          <w:p w:rsidR="007946F0" w:rsidRPr="00456E75" w:rsidRDefault="007946F0" w:rsidP="00C536DA">
            <w:pPr>
              <w:suppressAutoHyphens/>
              <w:jc w:val="both"/>
              <w:rPr>
                <w:sz w:val="28"/>
                <w:szCs w:val="28"/>
              </w:rPr>
            </w:pPr>
          </w:p>
          <w:p w:rsidR="007946F0" w:rsidRPr="00456E75" w:rsidRDefault="007946F0" w:rsidP="00C536DA">
            <w:pPr>
              <w:suppressAutoHyphens/>
              <w:jc w:val="both"/>
              <w:rPr>
                <w:sz w:val="28"/>
                <w:szCs w:val="28"/>
              </w:rPr>
            </w:pPr>
            <w:r w:rsidRPr="00456E75">
              <w:rPr>
                <w:sz w:val="28"/>
                <w:szCs w:val="28"/>
              </w:rPr>
              <w:t xml:space="preserve">Глава Таловского </w:t>
            </w:r>
          </w:p>
          <w:p w:rsidR="007946F0" w:rsidRPr="00456E75" w:rsidRDefault="007946F0" w:rsidP="00C536DA">
            <w:pPr>
              <w:suppressAutoHyphens/>
              <w:jc w:val="both"/>
              <w:rPr>
                <w:sz w:val="28"/>
                <w:szCs w:val="28"/>
              </w:rPr>
            </w:pPr>
            <w:r w:rsidRPr="00456E75">
              <w:rPr>
                <w:sz w:val="28"/>
                <w:szCs w:val="28"/>
              </w:rPr>
              <w:t>городского поселения</w:t>
            </w:r>
          </w:p>
        </w:tc>
        <w:tc>
          <w:tcPr>
            <w:tcW w:w="5496" w:type="dxa"/>
          </w:tcPr>
          <w:p w:rsidR="007946F0" w:rsidRPr="00456E75" w:rsidRDefault="007946F0" w:rsidP="00C536DA">
            <w:pPr>
              <w:suppressAutoHyphens/>
              <w:ind w:firstLine="709"/>
              <w:jc w:val="both"/>
              <w:rPr>
                <w:sz w:val="28"/>
                <w:szCs w:val="28"/>
              </w:rPr>
            </w:pPr>
          </w:p>
          <w:p w:rsidR="007946F0" w:rsidRPr="00456E75" w:rsidRDefault="007946F0" w:rsidP="00C536DA">
            <w:pPr>
              <w:suppressAutoHyphens/>
              <w:ind w:firstLine="709"/>
              <w:rPr>
                <w:sz w:val="28"/>
                <w:szCs w:val="28"/>
              </w:rPr>
            </w:pPr>
            <w:r w:rsidRPr="00456E75">
              <w:rPr>
                <w:sz w:val="28"/>
                <w:szCs w:val="28"/>
              </w:rPr>
              <w:t xml:space="preserve">                                     </w:t>
            </w:r>
          </w:p>
          <w:p w:rsidR="007946F0" w:rsidRPr="00456E75" w:rsidRDefault="007946F0" w:rsidP="00C536DA">
            <w:pPr>
              <w:suppressAutoHyphens/>
              <w:ind w:firstLine="709"/>
              <w:rPr>
                <w:sz w:val="28"/>
                <w:szCs w:val="28"/>
              </w:rPr>
            </w:pPr>
            <w:r w:rsidRPr="00456E75">
              <w:rPr>
                <w:sz w:val="28"/>
                <w:szCs w:val="28"/>
              </w:rPr>
              <w:t xml:space="preserve">                                     Н.С. Калгин</w:t>
            </w:r>
          </w:p>
        </w:tc>
      </w:tr>
    </w:tbl>
    <w:p w:rsidR="007946F0" w:rsidRDefault="007946F0" w:rsidP="009A262D">
      <w:pPr>
        <w:suppressAutoHyphens/>
        <w:ind w:firstLine="567"/>
        <w:jc w:val="right"/>
        <w:rPr>
          <w:sz w:val="28"/>
          <w:szCs w:val="28"/>
        </w:rPr>
      </w:pPr>
    </w:p>
    <w:p w:rsidR="007946F0" w:rsidRDefault="007946F0" w:rsidP="009A262D">
      <w:pPr>
        <w:suppressAutoHyphens/>
        <w:ind w:firstLine="567"/>
        <w:jc w:val="right"/>
        <w:rPr>
          <w:sz w:val="28"/>
          <w:szCs w:val="28"/>
        </w:rPr>
      </w:pPr>
    </w:p>
    <w:p w:rsidR="007946F0" w:rsidRDefault="007946F0" w:rsidP="009A262D">
      <w:pPr>
        <w:suppressAutoHyphens/>
        <w:ind w:firstLine="567"/>
        <w:jc w:val="right"/>
        <w:rPr>
          <w:sz w:val="28"/>
          <w:szCs w:val="28"/>
        </w:rPr>
      </w:pPr>
    </w:p>
    <w:p w:rsidR="007946F0" w:rsidRDefault="007946F0" w:rsidP="009A262D">
      <w:pPr>
        <w:suppressAutoHyphens/>
        <w:ind w:firstLine="567"/>
        <w:jc w:val="right"/>
        <w:rPr>
          <w:sz w:val="28"/>
          <w:szCs w:val="28"/>
        </w:rPr>
      </w:pPr>
    </w:p>
    <w:p w:rsidR="007946F0" w:rsidRDefault="007946F0" w:rsidP="009A262D">
      <w:pPr>
        <w:suppressAutoHyphens/>
        <w:ind w:firstLine="567"/>
        <w:jc w:val="right"/>
        <w:rPr>
          <w:sz w:val="28"/>
          <w:szCs w:val="28"/>
        </w:rPr>
      </w:pPr>
    </w:p>
    <w:p w:rsidR="00711D6A" w:rsidRPr="007946F0" w:rsidRDefault="00711D6A" w:rsidP="009A262D">
      <w:pPr>
        <w:suppressAutoHyphens/>
        <w:ind w:firstLine="567"/>
        <w:jc w:val="right"/>
        <w:rPr>
          <w:sz w:val="28"/>
          <w:szCs w:val="28"/>
        </w:rPr>
      </w:pPr>
      <w:r w:rsidRPr="007946F0">
        <w:rPr>
          <w:sz w:val="28"/>
          <w:szCs w:val="28"/>
        </w:rPr>
        <w:lastRenderedPageBreak/>
        <w:t>Приложение</w:t>
      </w:r>
    </w:p>
    <w:p w:rsidR="00711D6A" w:rsidRPr="007946F0" w:rsidRDefault="00711D6A" w:rsidP="009A262D">
      <w:pPr>
        <w:suppressAutoHyphens/>
        <w:ind w:firstLine="567"/>
        <w:jc w:val="right"/>
        <w:rPr>
          <w:sz w:val="28"/>
          <w:szCs w:val="28"/>
        </w:rPr>
      </w:pPr>
      <w:r w:rsidRPr="007946F0">
        <w:rPr>
          <w:sz w:val="28"/>
          <w:szCs w:val="28"/>
        </w:rPr>
        <w:t>к решению Совета народных депутатов</w:t>
      </w:r>
    </w:p>
    <w:p w:rsidR="00711D6A" w:rsidRPr="007946F0" w:rsidRDefault="00711D6A" w:rsidP="009A262D">
      <w:pPr>
        <w:suppressAutoHyphens/>
        <w:ind w:firstLine="567"/>
        <w:jc w:val="right"/>
        <w:rPr>
          <w:sz w:val="28"/>
          <w:szCs w:val="28"/>
        </w:rPr>
      </w:pPr>
      <w:r w:rsidRPr="007946F0">
        <w:rPr>
          <w:sz w:val="28"/>
          <w:szCs w:val="28"/>
        </w:rPr>
        <w:t>Таловского городского поселения</w:t>
      </w:r>
    </w:p>
    <w:p w:rsidR="00711D6A" w:rsidRPr="007946F0" w:rsidRDefault="00711D6A" w:rsidP="009A262D">
      <w:pPr>
        <w:suppressAutoHyphens/>
        <w:ind w:firstLine="567"/>
        <w:jc w:val="right"/>
        <w:rPr>
          <w:sz w:val="28"/>
          <w:szCs w:val="28"/>
        </w:rPr>
      </w:pPr>
      <w:r w:rsidRPr="007946F0">
        <w:rPr>
          <w:sz w:val="28"/>
          <w:szCs w:val="28"/>
        </w:rPr>
        <w:t>Таловского муниципального района</w:t>
      </w:r>
    </w:p>
    <w:p w:rsidR="00711D6A" w:rsidRPr="007946F0" w:rsidRDefault="00711D6A" w:rsidP="009A262D">
      <w:pPr>
        <w:suppressAutoHyphens/>
        <w:ind w:firstLine="567"/>
        <w:jc w:val="right"/>
        <w:rPr>
          <w:sz w:val="28"/>
          <w:szCs w:val="28"/>
        </w:rPr>
      </w:pPr>
      <w:r w:rsidRPr="007946F0">
        <w:rPr>
          <w:sz w:val="28"/>
          <w:szCs w:val="28"/>
        </w:rPr>
        <w:t>Воронежской области</w:t>
      </w:r>
    </w:p>
    <w:p w:rsidR="00711D6A" w:rsidRPr="007946F0" w:rsidRDefault="00711D6A" w:rsidP="009A262D">
      <w:pPr>
        <w:suppressAutoHyphens/>
        <w:ind w:firstLine="567"/>
        <w:jc w:val="right"/>
        <w:rPr>
          <w:sz w:val="28"/>
          <w:szCs w:val="28"/>
        </w:rPr>
      </w:pPr>
      <w:r w:rsidRPr="007946F0">
        <w:rPr>
          <w:sz w:val="28"/>
          <w:szCs w:val="28"/>
        </w:rPr>
        <w:t xml:space="preserve">от «25» ноября </w:t>
      </w:r>
      <w:smartTag w:uri="urn:schemas-microsoft-com:office:smarttags" w:element="metricconverter">
        <w:smartTagPr>
          <w:attr w:name="ProductID" w:val="2021 г"/>
        </w:smartTagPr>
        <w:r w:rsidRPr="007946F0">
          <w:rPr>
            <w:sz w:val="28"/>
            <w:szCs w:val="28"/>
          </w:rPr>
          <w:t>2021 г</w:t>
        </w:r>
      </w:smartTag>
      <w:r w:rsidRPr="007946F0">
        <w:rPr>
          <w:sz w:val="28"/>
          <w:szCs w:val="28"/>
        </w:rPr>
        <w:t>. № 11</w:t>
      </w:r>
    </w:p>
    <w:p w:rsidR="00711D6A" w:rsidRPr="007946F0" w:rsidRDefault="00711D6A" w:rsidP="009A262D">
      <w:pPr>
        <w:suppressAutoHyphens/>
        <w:ind w:firstLine="567"/>
        <w:jc w:val="right"/>
        <w:rPr>
          <w:sz w:val="28"/>
          <w:szCs w:val="28"/>
        </w:rPr>
      </w:pPr>
      <w:r w:rsidRPr="007946F0">
        <w:rPr>
          <w:sz w:val="28"/>
          <w:szCs w:val="28"/>
        </w:rPr>
        <w:t>«О внесении изменений и дополнений</w:t>
      </w:r>
    </w:p>
    <w:p w:rsidR="00711D6A" w:rsidRPr="007946F0" w:rsidRDefault="00711D6A" w:rsidP="009A262D">
      <w:pPr>
        <w:suppressAutoHyphens/>
        <w:ind w:firstLine="567"/>
        <w:jc w:val="right"/>
        <w:rPr>
          <w:sz w:val="28"/>
          <w:szCs w:val="28"/>
        </w:rPr>
      </w:pPr>
      <w:r w:rsidRPr="007946F0">
        <w:rPr>
          <w:sz w:val="28"/>
          <w:szCs w:val="28"/>
        </w:rPr>
        <w:t>в Устав Таловского городского поселения</w:t>
      </w:r>
    </w:p>
    <w:p w:rsidR="00711D6A" w:rsidRPr="007946F0" w:rsidRDefault="00711D6A" w:rsidP="009A262D">
      <w:pPr>
        <w:suppressAutoHyphens/>
        <w:ind w:firstLine="567"/>
        <w:jc w:val="right"/>
        <w:rPr>
          <w:sz w:val="28"/>
          <w:szCs w:val="28"/>
        </w:rPr>
      </w:pPr>
      <w:r w:rsidRPr="007946F0">
        <w:rPr>
          <w:sz w:val="28"/>
          <w:szCs w:val="28"/>
        </w:rPr>
        <w:t>Таловского муниципального района</w:t>
      </w:r>
    </w:p>
    <w:p w:rsidR="00711D6A" w:rsidRPr="007946F0" w:rsidRDefault="00711D6A" w:rsidP="009A262D">
      <w:pPr>
        <w:suppressAutoHyphens/>
        <w:ind w:firstLine="567"/>
        <w:jc w:val="right"/>
        <w:rPr>
          <w:sz w:val="28"/>
          <w:szCs w:val="28"/>
        </w:rPr>
      </w:pPr>
      <w:r w:rsidRPr="007946F0">
        <w:rPr>
          <w:sz w:val="28"/>
          <w:szCs w:val="28"/>
        </w:rPr>
        <w:t>Воронежской области»</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585543">
      <w:pPr>
        <w:pStyle w:val="aa"/>
        <w:spacing w:line="276" w:lineRule="auto"/>
        <w:jc w:val="center"/>
        <w:rPr>
          <w:sz w:val="28"/>
          <w:szCs w:val="28"/>
        </w:rPr>
      </w:pPr>
      <w:r w:rsidRPr="007946F0">
        <w:rPr>
          <w:sz w:val="28"/>
          <w:szCs w:val="28"/>
        </w:rPr>
        <w:t xml:space="preserve">Изменения и дополнения в </w:t>
      </w:r>
      <w:hyperlink r:id="rId7" w:tgtFrame="_blank" w:history="1">
        <w:r w:rsidRPr="007946F0">
          <w:rPr>
            <w:rStyle w:val="10"/>
            <w:sz w:val="28"/>
            <w:szCs w:val="28"/>
          </w:rPr>
          <w:t>Устав</w:t>
        </w:r>
      </w:hyperlink>
      <w:r w:rsidRPr="007946F0">
        <w:rPr>
          <w:sz w:val="28"/>
          <w:szCs w:val="28"/>
        </w:rPr>
        <w:t xml:space="preserve"> Таловского городского поселения Таловского муниципального района Воронежской области</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1. Часть 1 статьи 1 «Правовой статус Таловского городского поселения Таловского муниципального района Воронежской области» Устава изложить в следующей редакции:</w:t>
      </w:r>
    </w:p>
    <w:p w:rsidR="00711D6A" w:rsidRPr="007946F0" w:rsidRDefault="00711D6A" w:rsidP="003564EE">
      <w:pPr>
        <w:ind w:firstLine="567"/>
        <w:jc w:val="both"/>
        <w:rPr>
          <w:sz w:val="28"/>
          <w:szCs w:val="28"/>
        </w:rPr>
      </w:pPr>
      <w:r w:rsidRPr="007946F0">
        <w:rPr>
          <w:sz w:val="28"/>
          <w:szCs w:val="28"/>
        </w:rPr>
        <w:t>«1. Рабочий посёлок Таловая Таловского района Воронежской области образован 1918 году согласно постановления ВЦИК и СНК РСФСР от 24.12.1917 № 147 и Указу Президиума ВС РСФСР от 12.01.1965 «Об изменениях в административно-территориальном делении Воронежской области».</w:t>
      </w:r>
    </w:p>
    <w:p w:rsidR="00711D6A" w:rsidRPr="007946F0" w:rsidRDefault="00711D6A" w:rsidP="003564EE">
      <w:pPr>
        <w:widowControl w:val="0"/>
        <w:suppressAutoHyphens/>
        <w:snapToGrid w:val="0"/>
        <w:ind w:firstLine="567"/>
        <w:jc w:val="both"/>
        <w:rPr>
          <w:sz w:val="28"/>
          <w:szCs w:val="28"/>
        </w:rPr>
      </w:pPr>
      <w:r w:rsidRPr="007946F0">
        <w:rPr>
          <w:sz w:val="28"/>
          <w:szCs w:val="28"/>
        </w:rPr>
        <w:t>Законом Воронежской области от 02.12.2004 № 88-03 «Об установлении границ, наделении соответствующим статусом, определении административных центров муниципальных образований Грибановского, Каширского, Острогожского, Семилукского, Таловского, Хохольского районов и города Нововоронеж» рабочий посёлок Таловая наделен статусом городского поселения.».</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2. В статье 3 «Наименование и состав территории Таловского городского поселения Таловского муниципального района Воронежской области» Устава:</w:t>
      </w:r>
    </w:p>
    <w:p w:rsidR="00711D6A" w:rsidRPr="007946F0" w:rsidRDefault="00711D6A" w:rsidP="003564EE">
      <w:pPr>
        <w:widowControl w:val="0"/>
        <w:suppressAutoHyphens/>
        <w:snapToGrid w:val="0"/>
        <w:ind w:firstLine="567"/>
        <w:jc w:val="both"/>
        <w:rPr>
          <w:sz w:val="28"/>
          <w:szCs w:val="28"/>
        </w:rPr>
      </w:pPr>
      <w:r w:rsidRPr="007946F0">
        <w:rPr>
          <w:sz w:val="28"/>
          <w:szCs w:val="28"/>
        </w:rPr>
        <w:t>2.1. Часть 2 изложить в следующей редакции:</w:t>
      </w:r>
    </w:p>
    <w:p w:rsidR="00711D6A" w:rsidRPr="007946F0" w:rsidRDefault="00711D6A" w:rsidP="003564EE">
      <w:pPr>
        <w:widowControl w:val="0"/>
        <w:suppressAutoHyphens/>
        <w:snapToGrid w:val="0"/>
        <w:ind w:firstLine="567"/>
        <w:jc w:val="both"/>
        <w:rPr>
          <w:sz w:val="28"/>
          <w:szCs w:val="28"/>
        </w:rPr>
      </w:pPr>
      <w:r w:rsidRPr="007946F0">
        <w:rPr>
          <w:sz w:val="28"/>
          <w:szCs w:val="28"/>
        </w:rPr>
        <w:t>«2. В состав территории Таловского городского поселения входит рабочий посёлок Таловая.»;</w:t>
      </w:r>
    </w:p>
    <w:p w:rsidR="00711D6A" w:rsidRPr="007946F0" w:rsidRDefault="00711D6A" w:rsidP="003564EE">
      <w:pPr>
        <w:widowControl w:val="0"/>
        <w:suppressAutoHyphens/>
        <w:snapToGrid w:val="0"/>
        <w:ind w:firstLine="567"/>
        <w:jc w:val="both"/>
        <w:rPr>
          <w:sz w:val="28"/>
          <w:szCs w:val="28"/>
        </w:rPr>
      </w:pPr>
      <w:r w:rsidRPr="007946F0">
        <w:rPr>
          <w:sz w:val="28"/>
          <w:szCs w:val="28"/>
        </w:rPr>
        <w:t>2.2. Часть 3 изложить в следующей редакции:</w:t>
      </w:r>
    </w:p>
    <w:p w:rsidR="00711D6A" w:rsidRPr="007946F0" w:rsidRDefault="00711D6A" w:rsidP="003564EE">
      <w:pPr>
        <w:widowControl w:val="0"/>
        <w:suppressAutoHyphens/>
        <w:snapToGrid w:val="0"/>
        <w:ind w:firstLine="567"/>
        <w:jc w:val="both"/>
        <w:rPr>
          <w:sz w:val="28"/>
          <w:szCs w:val="28"/>
        </w:rPr>
      </w:pPr>
      <w:r w:rsidRPr="007946F0">
        <w:rPr>
          <w:sz w:val="28"/>
          <w:szCs w:val="28"/>
        </w:rPr>
        <w:t>«3. Административным центром Таловского городского поселения является рабочий посёлок Таловая.».</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3. В статье 8 «Вопросы местного значения Таловского городского поселения» Устава:</w:t>
      </w:r>
    </w:p>
    <w:p w:rsidR="00711D6A" w:rsidRPr="007946F0" w:rsidRDefault="00711D6A" w:rsidP="003564EE">
      <w:pPr>
        <w:widowControl w:val="0"/>
        <w:suppressAutoHyphens/>
        <w:snapToGrid w:val="0"/>
        <w:ind w:firstLine="567"/>
        <w:jc w:val="both"/>
        <w:rPr>
          <w:sz w:val="28"/>
          <w:szCs w:val="28"/>
        </w:rPr>
      </w:pPr>
      <w:r w:rsidRPr="007946F0">
        <w:rPr>
          <w:sz w:val="28"/>
          <w:szCs w:val="28"/>
        </w:rPr>
        <w:t>3.1. Пункт 4.1 части 1 изложить в следующей редакции:</w:t>
      </w:r>
    </w:p>
    <w:p w:rsidR="00711D6A" w:rsidRPr="007946F0" w:rsidRDefault="00711D6A" w:rsidP="003564EE">
      <w:pPr>
        <w:ind w:firstLine="567"/>
        <w:jc w:val="both"/>
        <w:rPr>
          <w:sz w:val="28"/>
          <w:szCs w:val="28"/>
        </w:rPr>
      </w:pPr>
      <w:r w:rsidRPr="007946F0">
        <w:rPr>
          <w:sz w:val="28"/>
          <w:szCs w:val="28"/>
        </w:rPr>
        <w:lastRenderedPageBreak/>
        <w:t xml:space="preserve">  «4.1)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11D6A" w:rsidRPr="007946F0" w:rsidRDefault="00711D6A" w:rsidP="003564EE">
      <w:pPr>
        <w:widowControl w:val="0"/>
        <w:suppressAutoHyphens/>
        <w:snapToGrid w:val="0"/>
        <w:ind w:firstLine="567"/>
        <w:jc w:val="both"/>
        <w:rPr>
          <w:sz w:val="28"/>
          <w:szCs w:val="28"/>
        </w:rPr>
      </w:pPr>
      <w:r w:rsidRPr="007946F0">
        <w:rPr>
          <w:sz w:val="28"/>
          <w:szCs w:val="28"/>
        </w:rPr>
        <w:t xml:space="preserve">  3.2.  Пункт 5 части 1 изложить в следующей редакции:</w:t>
      </w:r>
    </w:p>
    <w:p w:rsidR="00711D6A" w:rsidRPr="007946F0" w:rsidRDefault="00711D6A" w:rsidP="003564EE">
      <w:pPr>
        <w:ind w:firstLine="567"/>
        <w:jc w:val="both"/>
        <w:rPr>
          <w:sz w:val="28"/>
          <w:szCs w:val="28"/>
        </w:rPr>
      </w:pPr>
      <w:r w:rsidRPr="007946F0">
        <w:rPr>
          <w:sz w:val="28"/>
          <w:szCs w:val="28"/>
        </w:rPr>
        <w:t xml:space="preserve">  «5)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7946F0">
          <w:rPr>
            <w:rStyle w:val="a3"/>
            <w:color w:val="auto"/>
            <w:sz w:val="28"/>
            <w:szCs w:val="28"/>
            <w:u w:val="none"/>
          </w:rPr>
          <w:t>законодательством</w:t>
        </w:r>
      </w:hyperlink>
      <w:r w:rsidRPr="007946F0">
        <w:rPr>
          <w:sz w:val="28"/>
          <w:szCs w:val="28"/>
        </w:rPr>
        <w:t xml:space="preserve"> Российской Федерации.»;</w:t>
      </w:r>
    </w:p>
    <w:p w:rsidR="00711D6A" w:rsidRPr="007946F0" w:rsidRDefault="00711D6A" w:rsidP="003564EE">
      <w:pPr>
        <w:widowControl w:val="0"/>
        <w:suppressAutoHyphens/>
        <w:snapToGrid w:val="0"/>
        <w:ind w:firstLine="567"/>
        <w:jc w:val="both"/>
        <w:rPr>
          <w:sz w:val="28"/>
          <w:szCs w:val="28"/>
        </w:rPr>
      </w:pPr>
      <w:r w:rsidRPr="007946F0">
        <w:rPr>
          <w:sz w:val="28"/>
          <w:szCs w:val="28"/>
        </w:rPr>
        <w:t>3.3. Пункт 21 части 1 изложить в следующей редакции:</w:t>
      </w:r>
    </w:p>
    <w:p w:rsidR="00711D6A" w:rsidRPr="007946F0" w:rsidRDefault="00711D6A" w:rsidP="003564EE">
      <w:pPr>
        <w:ind w:firstLine="567"/>
        <w:jc w:val="both"/>
        <w:rPr>
          <w:sz w:val="28"/>
          <w:szCs w:val="28"/>
        </w:rPr>
      </w:pPr>
      <w:r w:rsidRPr="007946F0">
        <w:rPr>
          <w:sz w:val="28"/>
          <w:szCs w:val="28"/>
        </w:rPr>
        <w:t>«21) утверждение правил благоустройства территории Таловского городского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городского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Таловского городского поселения.»;</w:t>
      </w:r>
    </w:p>
    <w:p w:rsidR="00711D6A" w:rsidRPr="007946F0" w:rsidRDefault="00711D6A" w:rsidP="003564EE">
      <w:pPr>
        <w:ind w:firstLine="567"/>
        <w:jc w:val="both"/>
        <w:rPr>
          <w:sz w:val="28"/>
          <w:szCs w:val="28"/>
        </w:rPr>
      </w:pPr>
      <w:r w:rsidRPr="007946F0">
        <w:rPr>
          <w:sz w:val="28"/>
          <w:szCs w:val="28"/>
        </w:rPr>
        <w:t>3.4. Пункт 28 части 1 изложить в следующей редакции:</w:t>
      </w:r>
    </w:p>
    <w:p w:rsidR="00711D6A" w:rsidRPr="007946F0" w:rsidRDefault="00711D6A" w:rsidP="003564EE">
      <w:pPr>
        <w:ind w:firstLine="567"/>
        <w:jc w:val="both"/>
        <w:rPr>
          <w:sz w:val="28"/>
          <w:szCs w:val="28"/>
        </w:rPr>
      </w:pPr>
      <w:r w:rsidRPr="007946F0">
        <w:rPr>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711D6A" w:rsidRPr="007946F0" w:rsidRDefault="00711D6A" w:rsidP="003564EE">
      <w:pPr>
        <w:widowControl w:val="0"/>
        <w:suppressAutoHyphens/>
        <w:snapToGrid w:val="0"/>
        <w:ind w:firstLine="567"/>
        <w:jc w:val="both"/>
        <w:rPr>
          <w:sz w:val="28"/>
          <w:szCs w:val="28"/>
        </w:rPr>
      </w:pPr>
      <w:r w:rsidRPr="007946F0">
        <w:rPr>
          <w:sz w:val="28"/>
          <w:szCs w:val="28"/>
        </w:rPr>
        <w:t>3.5. Пункт 40 части 1 изложить в следующей редакции:</w:t>
      </w:r>
    </w:p>
    <w:p w:rsidR="00711D6A" w:rsidRPr="007946F0" w:rsidRDefault="00711D6A" w:rsidP="003564EE">
      <w:pPr>
        <w:ind w:firstLine="567"/>
        <w:jc w:val="both"/>
        <w:rPr>
          <w:sz w:val="28"/>
          <w:szCs w:val="28"/>
        </w:rPr>
      </w:pPr>
      <w:r w:rsidRPr="007946F0">
        <w:rPr>
          <w:sz w:val="28"/>
          <w:szCs w:val="28"/>
        </w:rPr>
        <w:t xml:space="preserve">«40) участие в соответствии с федеральным </w:t>
      </w:r>
      <w:hyperlink r:id="rId9" w:history="1">
        <w:r w:rsidRPr="007946F0">
          <w:rPr>
            <w:rStyle w:val="a3"/>
            <w:color w:val="auto"/>
            <w:sz w:val="28"/>
            <w:szCs w:val="28"/>
            <w:u w:val="none"/>
          </w:rPr>
          <w:t>законом</w:t>
        </w:r>
      </w:hyperlink>
      <w:r w:rsidRPr="007946F0">
        <w:rPr>
          <w:sz w:val="28"/>
          <w:szCs w:val="28"/>
        </w:rPr>
        <w:t xml:space="preserve"> в выполнении комплексных кадастровых работ.».</w:t>
      </w:r>
    </w:p>
    <w:p w:rsidR="00711D6A" w:rsidRPr="007946F0" w:rsidRDefault="00711D6A" w:rsidP="003564EE">
      <w:pPr>
        <w:ind w:firstLine="567"/>
        <w:jc w:val="both"/>
        <w:rPr>
          <w:sz w:val="28"/>
          <w:szCs w:val="28"/>
        </w:rPr>
      </w:pPr>
    </w:p>
    <w:p w:rsidR="00711D6A" w:rsidRPr="007946F0" w:rsidRDefault="00711D6A" w:rsidP="003564EE">
      <w:pPr>
        <w:widowControl w:val="0"/>
        <w:suppressAutoHyphens/>
        <w:snapToGrid w:val="0"/>
        <w:ind w:firstLine="567"/>
        <w:jc w:val="both"/>
        <w:rPr>
          <w:sz w:val="28"/>
          <w:szCs w:val="28"/>
          <w:lang w:eastAsia="en-US"/>
        </w:rPr>
      </w:pPr>
      <w:r w:rsidRPr="007946F0">
        <w:rPr>
          <w:sz w:val="28"/>
          <w:szCs w:val="28"/>
          <w:lang w:eastAsia="en-US"/>
        </w:rPr>
        <w:t xml:space="preserve">4. Часть 1 статьи 8 </w:t>
      </w:r>
      <w:r w:rsidRPr="007946F0">
        <w:rPr>
          <w:sz w:val="28"/>
          <w:szCs w:val="28"/>
        </w:rPr>
        <w:t>«Вопросы местного значения Таловского городского поселения»</w:t>
      </w:r>
      <w:r w:rsidRPr="007946F0">
        <w:rPr>
          <w:sz w:val="28"/>
          <w:szCs w:val="28"/>
          <w:lang w:eastAsia="en-US"/>
        </w:rPr>
        <w:t xml:space="preserve"> Устава дополнить пунктом 41 следующего содержания:</w:t>
      </w:r>
    </w:p>
    <w:p w:rsidR="00711D6A" w:rsidRPr="007946F0" w:rsidRDefault="00711D6A" w:rsidP="003564EE">
      <w:pPr>
        <w:ind w:firstLine="567"/>
        <w:jc w:val="both"/>
        <w:rPr>
          <w:sz w:val="28"/>
          <w:szCs w:val="28"/>
        </w:rPr>
      </w:pPr>
      <w:r w:rsidRPr="007946F0">
        <w:rPr>
          <w:sz w:val="28"/>
          <w:szCs w:val="28"/>
        </w:rPr>
        <w:t xml:space="preserve">  « 41) принятие решений и проведение на территории Таловского городского поселения мероприятий по </w:t>
      </w:r>
      <w:hyperlink r:id="rId10" w:history="1">
        <w:r w:rsidRPr="007946F0">
          <w:rPr>
            <w:rStyle w:val="a3"/>
            <w:color w:val="auto"/>
            <w:sz w:val="28"/>
            <w:szCs w:val="28"/>
            <w:u w:val="none"/>
          </w:rPr>
          <w:t>выявлению</w:t>
        </w:r>
      </w:hyperlink>
      <w:r w:rsidRPr="007946F0">
        <w:rPr>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5. Статью 9 «Права органов местного самоуправления на решение вопросов, не отнесённых к вопросам местного значения поселений» Устава дополнить пунктом 18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6. В статье 11 «Органы местного самоуправления Таловского городского поселения, осуществляющие муниципальный контроль» Устава:</w:t>
      </w:r>
    </w:p>
    <w:p w:rsidR="009D6076" w:rsidRPr="007946F0" w:rsidRDefault="009D6076" w:rsidP="003564EE">
      <w:pPr>
        <w:widowControl w:val="0"/>
        <w:suppressAutoHyphens/>
        <w:snapToGrid w:val="0"/>
        <w:ind w:firstLine="567"/>
        <w:jc w:val="both"/>
        <w:rPr>
          <w:sz w:val="28"/>
          <w:szCs w:val="28"/>
        </w:rPr>
      </w:pPr>
      <w:r w:rsidRPr="007946F0">
        <w:rPr>
          <w:sz w:val="28"/>
          <w:szCs w:val="28"/>
        </w:rPr>
        <w:t>6.1. Часть 1 изложить в следующей редакции:</w:t>
      </w:r>
    </w:p>
    <w:p w:rsidR="008940D3" w:rsidRPr="007946F0" w:rsidRDefault="009D6076" w:rsidP="003564EE">
      <w:pPr>
        <w:widowControl w:val="0"/>
        <w:suppressAutoHyphens/>
        <w:snapToGrid w:val="0"/>
        <w:ind w:firstLine="567"/>
        <w:jc w:val="both"/>
        <w:rPr>
          <w:sz w:val="28"/>
          <w:szCs w:val="28"/>
        </w:rPr>
      </w:pPr>
      <w:r w:rsidRPr="007946F0">
        <w:rPr>
          <w:sz w:val="28"/>
          <w:szCs w:val="28"/>
        </w:rPr>
        <w:t xml:space="preserve">«1. Органом местного самоуправления, уполномоченным на осуществление муниципального </w:t>
      </w:r>
      <w:r w:rsidR="008940D3" w:rsidRPr="007946F0">
        <w:rPr>
          <w:sz w:val="28"/>
          <w:szCs w:val="28"/>
        </w:rPr>
        <w:t>контроля на территории Таловского городского поселения, является администрация Таловского городского поселения.</w:t>
      </w:r>
    </w:p>
    <w:p w:rsidR="009D6076" w:rsidRPr="007946F0" w:rsidRDefault="008940D3" w:rsidP="003564EE">
      <w:pPr>
        <w:widowControl w:val="0"/>
        <w:suppressAutoHyphens/>
        <w:snapToGrid w:val="0"/>
        <w:ind w:firstLine="567"/>
        <w:jc w:val="both"/>
        <w:rPr>
          <w:sz w:val="28"/>
          <w:szCs w:val="28"/>
        </w:rPr>
      </w:pPr>
      <w:r w:rsidRPr="007946F0">
        <w:rPr>
          <w:sz w:val="28"/>
          <w:szCs w:val="28"/>
        </w:rPr>
        <w:t xml:space="preserve">Должностными лицами администрации Таловского городского поселения, уполномоченными на осуществление муниципального контроля, являются глава администрации Таловского городского поселения, заместитель главы администрации Таловского городского поселения.  </w:t>
      </w:r>
    </w:p>
    <w:p w:rsidR="008940D3" w:rsidRPr="007946F0" w:rsidRDefault="008940D3" w:rsidP="003564EE">
      <w:pPr>
        <w:widowControl w:val="0"/>
        <w:suppressAutoHyphens/>
        <w:snapToGrid w:val="0"/>
        <w:ind w:firstLine="567"/>
        <w:jc w:val="both"/>
        <w:rPr>
          <w:sz w:val="28"/>
          <w:szCs w:val="28"/>
        </w:rPr>
      </w:pPr>
      <w:r w:rsidRPr="007946F0">
        <w:rPr>
          <w:sz w:val="28"/>
          <w:szCs w:val="28"/>
        </w:rPr>
        <w:t xml:space="preserve">Перечень полномочий указанных должностных лиц определяется в соответствии </w:t>
      </w:r>
      <w:r w:rsidR="008A2AE3" w:rsidRPr="007946F0">
        <w:rPr>
          <w:sz w:val="28"/>
          <w:szCs w:val="28"/>
        </w:rPr>
        <w:t>с муниципальными правовыми актами Таловского городского поселения.».</w:t>
      </w:r>
    </w:p>
    <w:p w:rsidR="00711D6A" w:rsidRPr="007946F0" w:rsidRDefault="00711D6A" w:rsidP="003564EE">
      <w:pPr>
        <w:widowControl w:val="0"/>
        <w:suppressAutoHyphens/>
        <w:snapToGrid w:val="0"/>
        <w:ind w:firstLine="567"/>
        <w:jc w:val="both"/>
        <w:rPr>
          <w:sz w:val="28"/>
          <w:szCs w:val="28"/>
        </w:rPr>
      </w:pPr>
      <w:r w:rsidRPr="007946F0">
        <w:rPr>
          <w:sz w:val="28"/>
          <w:szCs w:val="28"/>
        </w:rPr>
        <w:t>6.</w:t>
      </w:r>
      <w:r w:rsidR="009D6076" w:rsidRPr="007946F0">
        <w:rPr>
          <w:sz w:val="28"/>
          <w:szCs w:val="28"/>
        </w:rPr>
        <w:t>2</w:t>
      </w:r>
      <w:r w:rsidRPr="007946F0">
        <w:rPr>
          <w:sz w:val="28"/>
          <w:szCs w:val="28"/>
        </w:rPr>
        <w:t>. Часть 2 изложить в следующей редакции:</w:t>
      </w:r>
    </w:p>
    <w:p w:rsidR="00711D6A" w:rsidRPr="007946F0" w:rsidRDefault="00711D6A" w:rsidP="003564EE">
      <w:pPr>
        <w:widowControl w:val="0"/>
        <w:suppressAutoHyphens/>
        <w:snapToGrid w:val="0"/>
        <w:ind w:firstLine="567"/>
        <w:jc w:val="both"/>
        <w:rPr>
          <w:sz w:val="28"/>
          <w:szCs w:val="28"/>
        </w:rPr>
      </w:pPr>
      <w:r w:rsidRPr="007946F0">
        <w:rPr>
          <w:sz w:val="28"/>
          <w:szCs w:val="28"/>
        </w:rPr>
        <w:t>«2. К полномочиям органов местного самоуправления Таловского городского поселения в области муниципального контроля относятся:</w:t>
      </w:r>
    </w:p>
    <w:p w:rsidR="00711D6A" w:rsidRPr="007946F0" w:rsidRDefault="00711D6A" w:rsidP="003564EE">
      <w:pPr>
        <w:pStyle w:val="a6"/>
        <w:widowControl w:val="0"/>
        <w:numPr>
          <w:ilvl w:val="0"/>
          <w:numId w:val="1"/>
        </w:numPr>
        <w:suppressAutoHyphens/>
        <w:snapToGrid w:val="0"/>
        <w:spacing w:after="0" w:line="240" w:lineRule="auto"/>
        <w:ind w:left="0" w:firstLine="567"/>
        <w:jc w:val="both"/>
        <w:rPr>
          <w:rFonts w:ascii="Times New Roman" w:hAnsi="Times New Roman"/>
          <w:sz w:val="28"/>
          <w:szCs w:val="28"/>
        </w:rPr>
      </w:pPr>
      <w:r w:rsidRPr="007946F0">
        <w:rPr>
          <w:rFonts w:ascii="Times New Roman" w:hAnsi="Times New Roman"/>
          <w:sz w:val="28"/>
          <w:szCs w:val="28"/>
        </w:rPr>
        <w:t>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711D6A" w:rsidRPr="007946F0" w:rsidRDefault="00711D6A" w:rsidP="003564EE">
      <w:pPr>
        <w:pStyle w:val="a6"/>
        <w:widowControl w:val="0"/>
        <w:numPr>
          <w:ilvl w:val="0"/>
          <w:numId w:val="1"/>
        </w:numPr>
        <w:suppressAutoHyphens/>
        <w:snapToGrid w:val="0"/>
        <w:spacing w:after="0" w:line="240" w:lineRule="auto"/>
        <w:ind w:left="0" w:firstLine="567"/>
        <w:jc w:val="both"/>
        <w:rPr>
          <w:rFonts w:ascii="Times New Roman" w:hAnsi="Times New Roman"/>
          <w:sz w:val="28"/>
          <w:szCs w:val="28"/>
        </w:rPr>
      </w:pPr>
      <w:r w:rsidRPr="007946F0">
        <w:rPr>
          <w:rFonts w:ascii="Times New Roman" w:hAnsi="Times New Roman"/>
          <w:sz w:val="28"/>
          <w:szCs w:val="28"/>
        </w:rPr>
        <w:t>организация и осуществление муниципального контроля на территории Таловского городского поселения;</w:t>
      </w:r>
    </w:p>
    <w:p w:rsidR="00711D6A" w:rsidRPr="007946F0" w:rsidRDefault="00711D6A" w:rsidP="003564EE">
      <w:pPr>
        <w:pStyle w:val="a6"/>
        <w:widowControl w:val="0"/>
        <w:numPr>
          <w:ilvl w:val="0"/>
          <w:numId w:val="1"/>
        </w:numPr>
        <w:suppressAutoHyphens/>
        <w:snapToGrid w:val="0"/>
        <w:spacing w:after="0" w:line="240" w:lineRule="auto"/>
        <w:ind w:left="0" w:firstLine="567"/>
        <w:jc w:val="both"/>
        <w:rPr>
          <w:rFonts w:ascii="Times New Roman" w:hAnsi="Times New Roman"/>
          <w:sz w:val="28"/>
          <w:szCs w:val="28"/>
        </w:rPr>
      </w:pPr>
      <w:r w:rsidRPr="007946F0">
        <w:rPr>
          <w:rFonts w:ascii="Times New Roman" w:hAnsi="Times New Roman"/>
          <w:sz w:val="28"/>
          <w:szCs w:val="28"/>
        </w:rPr>
        <w:t>иные полномочия в соответствии с Федеральным законом от 31.07.2020 №248-ФЗ «О государственном контроле (надзоре) и муниципальном контроле в Российской Федерации", другими Федеральными законами.».</w:t>
      </w:r>
    </w:p>
    <w:p w:rsidR="00711D6A" w:rsidRPr="007946F0" w:rsidRDefault="00711D6A" w:rsidP="003564EE">
      <w:pPr>
        <w:widowControl w:val="0"/>
        <w:suppressAutoHyphens/>
        <w:snapToGrid w:val="0"/>
        <w:ind w:firstLine="567"/>
        <w:jc w:val="both"/>
        <w:rPr>
          <w:sz w:val="28"/>
          <w:szCs w:val="28"/>
        </w:rPr>
      </w:pPr>
      <w:r w:rsidRPr="007946F0">
        <w:rPr>
          <w:sz w:val="28"/>
          <w:szCs w:val="28"/>
        </w:rPr>
        <w:t>6.</w:t>
      </w:r>
      <w:r w:rsidR="008940D3" w:rsidRPr="007946F0">
        <w:rPr>
          <w:sz w:val="28"/>
          <w:szCs w:val="28"/>
        </w:rPr>
        <w:t>3</w:t>
      </w:r>
      <w:r w:rsidRPr="007946F0">
        <w:rPr>
          <w:sz w:val="28"/>
          <w:szCs w:val="28"/>
        </w:rPr>
        <w:t>. Часть 3 изложить в следующей редакции:</w:t>
      </w:r>
    </w:p>
    <w:p w:rsidR="00711D6A" w:rsidRPr="007946F0" w:rsidRDefault="00711D6A" w:rsidP="003564EE">
      <w:pPr>
        <w:ind w:firstLine="567"/>
        <w:jc w:val="both"/>
        <w:rPr>
          <w:sz w:val="28"/>
          <w:szCs w:val="28"/>
        </w:rPr>
      </w:pPr>
      <w:r w:rsidRPr="007946F0">
        <w:rPr>
          <w:sz w:val="28"/>
          <w:szCs w:val="28"/>
        </w:rPr>
        <w:t xml:space="preserve">«3. Организация и осуществление видов муниципального контроля регулируются Федеральным </w:t>
      </w:r>
      <w:hyperlink r:id="rId11" w:history="1">
        <w:r w:rsidRPr="007946F0">
          <w:rPr>
            <w:rStyle w:val="a3"/>
            <w:color w:val="auto"/>
            <w:sz w:val="28"/>
            <w:szCs w:val="28"/>
            <w:u w:val="none"/>
          </w:rPr>
          <w:t>законом</w:t>
        </w:r>
      </w:hyperlink>
      <w:r w:rsidRPr="007946F0">
        <w:rPr>
          <w:sz w:val="28"/>
          <w:szCs w:val="28"/>
        </w:rPr>
        <w:t xml:space="preserve"> от 31 июля 2020 года N 248-ФЗ "О государственном контроле (надзоре) и муниципальном контроле в Российской Федерации".».</w:t>
      </w:r>
    </w:p>
    <w:p w:rsidR="00711D6A" w:rsidRPr="007946F0" w:rsidRDefault="00711D6A" w:rsidP="003564EE">
      <w:pPr>
        <w:ind w:firstLine="567"/>
        <w:jc w:val="both"/>
        <w:rPr>
          <w:sz w:val="28"/>
          <w:szCs w:val="28"/>
        </w:rPr>
      </w:pPr>
      <w:r w:rsidRPr="007946F0">
        <w:rPr>
          <w:sz w:val="28"/>
          <w:szCs w:val="28"/>
        </w:rPr>
        <w:t xml:space="preserve">Порядок организации и осуществления муниципального контроля устанавливается положением о соответствующем виде муниципального контроля, утверждаемым Советом народных депутатов Таловского городского поселения.».  </w:t>
      </w:r>
    </w:p>
    <w:p w:rsidR="00711D6A" w:rsidRPr="007946F0" w:rsidRDefault="00711D6A" w:rsidP="003564EE">
      <w:pPr>
        <w:ind w:firstLine="567"/>
        <w:jc w:val="both"/>
        <w:rPr>
          <w:sz w:val="28"/>
          <w:szCs w:val="28"/>
        </w:rPr>
      </w:pPr>
    </w:p>
    <w:p w:rsidR="00711D6A" w:rsidRPr="007946F0" w:rsidRDefault="00711D6A" w:rsidP="003564EE">
      <w:pPr>
        <w:ind w:firstLine="567"/>
        <w:jc w:val="both"/>
        <w:rPr>
          <w:sz w:val="28"/>
          <w:szCs w:val="28"/>
        </w:rPr>
      </w:pPr>
      <w:r w:rsidRPr="007946F0">
        <w:rPr>
          <w:sz w:val="28"/>
          <w:szCs w:val="28"/>
        </w:rPr>
        <w:t xml:space="preserve">7. Статью 11 Устава «Органы местного самоуправления Таловского городского поселения, осуществляющие муниципальный контроль» дополнить частью 4 следующего содержания: </w:t>
      </w:r>
    </w:p>
    <w:p w:rsidR="00711D6A" w:rsidRPr="007946F0" w:rsidRDefault="00711D6A" w:rsidP="003564EE">
      <w:pPr>
        <w:ind w:firstLine="567"/>
        <w:jc w:val="both"/>
        <w:rPr>
          <w:sz w:val="28"/>
          <w:szCs w:val="28"/>
        </w:rPr>
      </w:pPr>
      <w:r w:rsidRPr="007946F0">
        <w:rPr>
          <w:sz w:val="28"/>
          <w:szCs w:val="28"/>
        </w:rPr>
        <w:t xml:space="preserve">«4. Муниципальный контроль подлежит осуществлению при наличии в границах Таловского городского поселения объектов соответствующего вида контроля.». </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8. Дополнить Устав статьёй 18.1.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 xml:space="preserve">«Статья 18.1. Инициативные проекты </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1. В целях реализации мероприятий, имеющих приоритетное значение для жителей Таловского городского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Таловского городского поселения может быть внесен инициативный проект. Порядок определения части территории Таловского городского поселения, на которой могут реализовываться инициативные проекты, устанавливается нормативным правовым актом Совета народных депутатов Таловского городского поселения.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Таловского городского поселения,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Совета народных депутатов Таловского городского поселения. Право выступить инициатором проекта в соответствии с нормативным правовым актом Совета народных депутатов Таловского городского поселения может быть предоставлено также иным лицам, осуществляющим деятельность на территории Таловского городского поселения.</w:t>
      </w:r>
      <w:bookmarkStart w:id="0" w:name="Par5"/>
      <w:bookmarkEnd w:id="0"/>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3. Инициативный проект должен содержать следующие сведения: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1) описание проблемы, решение которой имеет приоритетное значение для жителей Таловского городского поселения или его части;</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2) обоснование предложений по решению указанной проблемы;</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5) планируемые сроки реализации инициативного проекта;</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 xml:space="preserve">7) указание на объем средств местного бюджета в случае, если предполагается использование этих средств на реализацию инициативного </w:t>
      </w:r>
      <w:r w:rsidRPr="007946F0">
        <w:rPr>
          <w:rFonts w:ascii="Times New Roman" w:hAnsi="Times New Roman" w:cs="Times New Roman"/>
          <w:sz w:val="28"/>
          <w:szCs w:val="28"/>
        </w:rPr>
        <w:lastRenderedPageBreak/>
        <w:t>проекта, за исключением планируемого объема инициативных платежей;</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8) указание на территорию Таловского городского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народных депутатов Таловского городского поселения;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9) иные сведения, предусмотренные нормативным правовым актом Совета народных депутатов Таловского городского поселения.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4. Инициативный проект до его внесения в администрацию Таловского городского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Таловского городского поселения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Нормативным правовым актом Совета народных депутатов Таловского городского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Инициаторы проекта при внесении инициативного проекта в администрацию Таловского городского поселения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Таловского городского поселения или его части.</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 xml:space="preserve">5. Информация о внесении инициативного проекта в администрацию Таловского городского поселения подлежит обнародованию и размещению на официальном сайте Таловского городского поселения в информационно-телекоммуникационной сети "Интернет" в течение трех рабочих дней со дня внесения инициативного проекта в администрацию Таловского городского поселения  и должна содержать сведения, указанные в </w:t>
      </w:r>
      <w:hyperlink r:id="rId12" w:anchor="Par5" w:tooltip="3. Инициативный проект должен содержать следующие сведения:" w:history="1">
        <w:r w:rsidRPr="007946F0">
          <w:rPr>
            <w:rStyle w:val="a3"/>
            <w:rFonts w:ascii="Times New Roman" w:hAnsi="Times New Roman"/>
            <w:color w:val="auto"/>
            <w:sz w:val="28"/>
            <w:szCs w:val="28"/>
            <w:u w:val="none"/>
          </w:rPr>
          <w:t>части 3</w:t>
        </w:r>
      </w:hyperlink>
      <w:r w:rsidRPr="007946F0">
        <w:rPr>
          <w:rFonts w:ascii="Times New Roman" w:hAnsi="Times New Roman" w:cs="Times New Roman"/>
          <w:sz w:val="28"/>
          <w:szCs w:val="28"/>
        </w:rPr>
        <w:t xml:space="preserve"> настоящей статьи, а также об инициаторах проекта. Одновременно граждане информируются о возможности представления в администрацию Таловского городского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Таловского городского поселения, достигшие шестнадцатилетнего возраста. В случае, если администрация Таловского городского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Таловского муниципального района, в </w:t>
      </w:r>
      <w:r w:rsidRPr="007946F0">
        <w:rPr>
          <w:rFonts w:ascii="Times New Roman" w:hAnsi="Times New Roman" w:cs="Times New Roman"/>
          <w:sz w:val="28"/>
          <w:szCs w:val="28"/>
        </w:rPr>
        <w:lastRenderedPageBreak/>
        <w:t>состав которого входит данное поселение</w:t>
      </w:r>
      <w:bookmarkStart w:id="1" w:name="Par19"/>
      <w:bookmarkEnd w:id="1"/>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6. Инициативный проект подлежит обязательному рассмотрению администрацией Таловского городского поселения в течение 30 дней со дня его внесения. Администрация Таловского городского поселения по результатам рассмотрения инициативного проекта принимает одно из следующих решений:</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11D6A" w:rsidRPr="007946F0" w:rsidRDefault="00711D6A" w:rsidP="003564EE">
      <w:pPr>
        <w:pStyle w:val="ConsPlusNormal"/>
        <w:ind w:firstLine="567"/>
        <w:jc w:val="both"/>
        <w:rPr>
          <w:rFonts w:ascii="Times New Roman" w:hAnsi="Times New Roman" w:cs="Times New Roman"/>
          <w:sz w:val="28"/>
          <w:szCs w:val="28"/>
        </w:rPr>
      </w:pPr>
      <w:bookmarkStart w:id="2" w:name="Par22"/>
      <w:bookmarkEnd w:id="2"/>
      <w:r w:rsidRPr="007946F0">
        <w:rPr>
          <w:rFonts w:ascii="Times New Roman" w:hAnsi="Times New Roman" w:cs="Times New Roman"/>
          <w:sz w:val="28"/>
          <w:szCs w:val="28"/>
        </w:rPr>
        <w:t>7. Администрация Таловского городского поселения принимает решение об отказе в поддержке инициативного проекта в одном из следующих случаев:</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Воронежской области, уставу Таловского городского поселения;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11D6A" w:rsidRPr="007946F0" w:rsidRDefault="00711D6A" w:rsidP="003564EE">
      <w:pPr>
        <w:pStyle w:val="ConsPlusNormal"/>
        <w:ind w:firstLine="567"/>
        <w:jc w:val="both"/>
        <w:rPr>
          <w:rFonts w:ascii="Times New Roman" w:hAnsi="Times New Roman" w:cs="Times New Roman"/>
          <w:sz w:val="28"/>
          <w:szCs w:val="28"/>
        </w:rPr>
      </w:pPr>
      <w:bookmarkStart w:id="3" w:name="Par27"/>
      <w:bookmarkEnd w:id="3"/>
      <w:r w:rsidRPr="007946F0">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6) признание инициативного проекта не прошедшим конкурсный отбор.</w:t>
      </w:r>
    </w:p>
    <w:p w:rsidR="00711D6A" w:rsidRPr="007946F0" w:rsidRDefault="00711D6A" w:rsidP="003564EE">
      <w:pPr>
        <w:pStyle w:val="ConsPlusNormal"/>
        <w:ind w:firstLine="567"/>
        <w:jc w:val="both"/>
        <w:rPr>
          <w:rFonts w:ascii="Times New Roman" w:hAnsi="Times New Roman" w:cs="Times New Roman"/>
          <w:sz w:val="28"/>
          <w:szCs w:val="28"/>
        </w:rPr>
      </w:pPr>
      <w:bookmarkStart w:id="4" w:name="Par29"/>
      <w:bookmarkEnd w:id="4"/>
      <w:r w:rsidRPr="007946F0">
        <w:rPr>
          <w:rFonts w:ascii="Times New Roman" w:hAnsi="Times New Roman" w:cs="Times New Roman"/>
          <w:sz w:val="28"/>
          <w:szCs w:val="28"/>
        </w:rPr>
        <w:t xml:space="preserve">8. Администрация Таловского городского поселения вправе, а в случае, предусмотренном </w:t>
      </w:r>
      <w:hyperlink r:id="rId13" w:anchor="Par27" w:tooltip="5) наличие возможности решения описанной в инициативном проекте проблемы более эффективным способом;" w:history="1">
        <w:r w:rsidRPr="007946F0">
          <w:rPr>
            <w:rStyle w:val="a3"/>
            <w:rFonts w:ascii="Times New Roman" w:hAnsi="Times New Roman"/>
            <w:color w:val="auto"/>
            <w:sz w:val="28"/>
            <w:szCs w:val="28"/>
            <w:u w:val="none"/>
          </w:rPr>
          <w:t>пунктом 5 части 7</w:t>
        </w:r>
      </w:hyperlink>
      <w:r w:rsidRPr="007946F0">
        <w:rPr>
          <w:rFonts w:ascii="Times New Roman" w:hAnsi="Times New Roman" w:cs="Times New Roman"/>
          <w:sz w:val="28"/>
          <w:szCs w:val="28"/>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11D6A" w:rsidRPr="007946F0" w:rsidRDefault="00711D6A" w:rsidP="003564EE">
      <w:pPr>
        <w:pStyle w:val="ConsPlusNormal"/>
        <w:ind w:firstLine="567"/>
        <w:jc w:val="both"/>
        <w:rPr>
          <w:rFonts w:ascii="Times New Roman" w:hAnsi="Times New Roman" w:cs="Times New Roman"/>
          <w:sz w:val="28"/>
          <w:szCs w:val="28"/>
        </w:rPr>
      </w:pPr>
      <w:bookmarkStart w:id="5" w:name="Par30"/>
      <w:bookmarkEnd w:id="5"/>
      <w:r w:rsidRPr="007946F0">
        <w:rPr>
          <w:rFonts w:ascii="Times New Roman" w:hAnsi="Times New Roman" w:cs="Times New Roman"/>
          <w:sz w:val="28"/>
          <w:szCs w:val="28"/>
        </w:rPr>
        <w:t xml:space="preserve">9. Порядок выдвижения, внесения, обсуждения, рассмотрения инициативных проектов, а также проведения их конкурсного отбора устанавливается </w:t>
      </w:r>
      <w:r w:rsidR="00EB559B" w:rsidRPr="007946F0">
        <w:rPr>
          <w:rFonts w:ascii="Times New Roman" w:hAnsi="Times New Roman" w:cs="Times New Roman"/>
          <w:sz w:val="28"/>
          <w:szCs w:val="28"/>
        </w:rPr>
        <w:t xml:space="preserve">решением </w:t>
      </w:r>
      <w:r w:rsidR="00D819B3" w:rsidRPr="007946F0">
        <w:rPr>
          <w:rFonts w:ascii="Times New Roman" w:hAnsi="Times New Roman" w:cs="Times New Roman"/>
          <w:sz w:val="28"/>
          <w:szCs w:val="28"/>
        </w:rPr>
        <w:t>Совет</w:t>
      </w:r>
      <w:r w:rsidR="00EB559B" w:rsidRPr="007946F0">
        <w:rPr>
          <w:rFonts w:ascii="Times New Roman" w:hAnsi="Times New Roman" w:cs="Times New Roman"/>
          <w:sz w:val="28"/>
          <w:szCs w:val="28"/>
        </w:rPr>
        <w:t>а</w:t>
      </w:r>
      <w:r w:rsidR="00D819B3" w:rsidRPr="007946F0">
        <w:rPr>
          <w:rFonts w:ascii="Times New Roman" w:hAnsi="Times New Roman" w:cs="Times New Roman"/>
          <w:sz w:val="28"/>
          <w:szCs w:val="28"/>
        </w:rPr>
        <w:t xml:space="preserve"> народных депутатов</w:t>
      </w:r>
      <w:r w:rsidRPr="007946F0">
        <w:rPr>
          <w:rFonts w:ascii="Times New Roman" w:hAnsi="Times New Roman" w:cs="Times New Roman"/>
          <w:sz w:val="28"/>
          <w:szCs w:val="28"/>
        </w:rPr>
        <w:t xml:space="preserve"> (сходом граждан, осуществляющим полномочия представительного органа) Таловского городского поселения.</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 xml:space="preserve">10. В отношении инициативных проектов, выдвигаемых для </w:t>
      </w:r>
      <w:r w:rsidRPr="007946F0">
        <w:rPr>
          <w:rFonts w:ascii="Times New Roman" w:hAnsi="Times New Roman" w:cs="Times New Roman"/>
          <w:sz w:val="28"/>
          <w:szCs w:val="28"/>
        </w:rPr>
        <w:lastRenderedPageBreak/>
        <w:t>получения финансовой поддержки за счет межбюджетных трансфертов из бюджета</w:t>
      </w:r>
      <w:r w:rsidR="00B53C62" w:rsidRPr="007946F0">
        <w:rPr>
          <w:rFonts w:ascii="Times New Roman" w:hAnsi="Times New Roman" w:cs="Times New Roman"/>
          <w:sz w:val="28"/>
          <w:szCs w:val="28"/>
        </w:rPr>
        <w:t xml:space="preserve"> Воронежской области</w:t>
      </w:r>
      <w:r w:rsidRPr="007946F0">
        <w:rPr>
          <w:rFonts w:ascii="Times New Roman" w:hAnsi="Times New Roman" w:cs="Times New Roman"/>
          <w:sz w:val="28"/>
          <w:szCs w:val="28"/>
        </w:rPr>
        <w:t xml:space="preserve">,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Воронежской области. В этом случае требования </w:t>
      </w:r>
      <w:hyperlink r:id="rId14" w:anchor="Par5" w:tooltip="3. Инициативный проект должен содержать следующие сведения:" w:history="1">
        <w:r w:rsidRPr="007946F0">
          <w:rPr>
            <w:rStyle w:val="a3"/>
            <w:rFonts w:ascii="Times New Roman" w:hAnsi="Times New Roman"/>
            <w:color w:val="auto"/>
            <w:sz w:val="28"/>
            <w:szCs w:val="28"/>
            <w:u w:val="none"/>
          </w:rPr>
          <w:t>частей 3</w:t>
        </w:r>
      </w:hyperlink>
      <w:r w:rsidRPr="007946F0">
        <w:rPr>
          <w:rFonts w:ascii="Times New Roman" w:hAnsi="Times New Roman" w:cs="Times New Roman"/>
          <w:sz w:val="28"/>
          <w:szCs w:val="28"/>
        </w:rPr>
        <w:t xml:space="preserve">, </w:t>
      </w:r>
      <w:hyperlink r:id="rId15" w:anchor="Par19" w:tooltip="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 w:history="1">
        <w:r w:rsidRPr="007946F0">
          <w:rPr>
            <w:rStyle w:val="a3"/>
            <w:rFonts w:ascii="Times New Roman" w:hAnsi="Times New Roman"/>
            <w:color w:val="auto"/>
            <w:sz w:val="28"/>
            <w:szCs w:val="28"/>
            <w:u w:val="none"/>
          </w:rPr>
          <w:t>6</w:t>
        </w:r>
      </w:hyperlink>
      <w:r w:rsidRPr="007946F0">
        <w:rPr>
          <w:rFonts w:ascii="Times New Roman" w:hAnsi="Times New Roman" w:cs="Times New Roman"/>
          <w:sz w:val="28"/>
          <w:szCs w:val="28"/>
        </w:rPr>
        <w:t xml:space="preserve">, </w:t>
      </w:r>
      <w:hyperlink r:id="rId16" w:anchor="Par22" w:tooltip="7. Местная администрация принимает решение об отказе в поддержке инициативного проекта в одном из следующих случаев:" w:history="1">
        <w:r w:rsidRPr="007946F0">
          <w:rPr>
            <w:rStyle w:val="a3"/>
            <w:rFonts w:ascii="Times New Roman" w:hAnsi="Times New Roman"/>
            <w:color w:val="auto"/>
            <w:sz w:val="28"/>
            <w:szCs w:val="28"/>
            <w:u w:val="none"/>
          </w:rPr>
          <w:t>7</w:t>
        </w:r>
      </w:hyperlink>
      <w:r w:rsidRPr="007946F0">
        <w:rPr>
          <w:rFonts w:ascii="Times New Roman" w:hAnsi="Times New Roman" w:cs="Times New Roman"/>
          <w:sz w:val="28"/>
          <w:szCs w:val="28"/>
        </w:rPr>
        <w:t xml:space="preserve">, </w:t>
      </w:r>
      <w:hyperlink r:id="rId17" w:anchor="Par29" w:tooltip="8. Местная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 w:history="1">
        <w:r w:rsidRPr="007946F0">
          <w:rPr>
            <w:rStyle w:val="a3"/>
            <w:rFonts w:ascii="Times New Roman" w:hAnsi="Times New Roman"/>
            <w:color w:val="auto"/>
            <w:sz w:val="28"/>
            <w:szCs w:val="28"/>
            <w:u w:val="none"/>
          </w:rPr>
          <w:t>8</w:t>
        </w:r>
      </w:hyperlink>
      <w:r w:rsidRPr="007946F0">
        <w:rPr>
          <w:rFonts w:ascii="Times New Roman" w:hAnsi="Times New Roman" w:cs="Times New Roman"/>
          <w:sz w:val="28"/>
          <w:szCs w:val="28"/>
        </w:rPr>
        <w:t xml:space="preserve">, </w:t>
      </w:r>
      <w:hyperlink r:id="rId18" w:anchor="Par30" w:tooltip="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 w:history="1">
        <w:r w:rsidRPr="007946F0">
          <w:rPr>
            <w:rStyle w:val="a3"/>
            <w:rFonts w:ascii="Times New Roman" w:hAnsi="Times New Roman"/>
            <w:color w:val="auto"/>
            <w:sz w:val="28"/>
            <w:szCs w:val="28"/>
            <w:u w:val="none"/>
          </w:rPr>
          <w:t>9</w:t>
        </w:r>
      </w:hyperlink>
      <w:r w:rsidRPr="007946F0">
        <w:rPr>
          <w:rFonts w:ascii="Times New Roman" w:hAnsi="Times New Roman" w:cs="Times New Roman"/>
          <w:sz w:val="28"/>
          <w:szCs w:val="28"/>
        </w:rPr>
        <w:t xml:space="preserve">, </w:t>
      </w:r>
      <w:hyperlink r:id="rId19" w:anchor="Par32" w:tooltip="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 w:history="1">
        <w:r w:rsidRPr="007946F0">
          <w:rPr>
            <w:rStyle w:val="a3"/>
            <w:rFonts w:ascii="Times New Roman" w:hAnsi="Times New Roman"/>
            <w:color w:val="auto"/>
            <w:sz w:val="28"/>
            <w:szCs w:val="28"/>
            <w:u w:val="none"/>
          </w:rPr>
          <w:t>11</w:t>
        </w:r>
      </w:hyperlink>
      <w:r w:rsidRPr="007946F0">
        <w:rPr>
          <w:rFonts w:ascii="Times New Roman" w:hAnsi="Times New Roman" w:cs="Times New Roman"/>
          <w:sz w:val="28"/>
          <w:szCs w:val="28"/>
        </w:rPr>
        <w:t xml:space="preserve"> и </w:t>
      </w:r>
      <w:hyperlink r:id="rId20" w:anchor="Par33" w:tooltip="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 w:history="1">
        <w:r w:rsidRPr="007946F0">
          <w:rPr>
            <w:rStyle w:val="a3"/>
            <w:rFonts w:ascii="Times New Roman" w:hAnsi="Times New Roman"/>
            <w:color w:val="auto"/>
            <w:sz w:val="28"/>
            <w:szCs w:val="28"/>
            <w:u w:val="none"/>
          </w:rPr>
          <w:t>12</w:t>
        </w:r>
      </w:hyperlink>
      <w:r w:rsidRPr="007946F0">
        <w:rPr>
          <w:rFonts w:ascii="Times New Roman" w:hAnsi="Times New Roman" w:cs="Times New Roman"/>
          <w:sz w:val="28"/>
          <w:szCs w:val="28"/>
        </w:rPr>
        <w:t xml:space="preserve"> настоящей статьи не применяются.</w:t>
      </w:r>
    </w:p>
    <w:p w:rsidR="00711D6A" w:rsidRPr="007946F0" w:rsidRDefault="00711D6A" w:rsidP="003564EE">
      <w:pPr>
        <w:pStyle w:val="ConsPlusNormal"/>
        <w:ind w:firstLine="567"/>
        <w:jc w:val="both"/>
        <w:rPr>
          <w:rFonts w:ascii="Times New Roman" w:hAnsi="Times New Roman" w:cs="Times New Roman"/>
          <w:sz w:val="28"/>
          <w:szCs w:val="28"/>
        </w:rPr>
      </w:pPr>
      <w:bookmarkStart w:id="6" w:name="Par32"/>
      <w:bookmarkEnd w:id="6"/>
      <w:r w:rsidRPr="007946F0">
        <w:rPr>
          <w:rFonts w:ascii="Times New Roman" w:hAnsi="Times New Roman" w:cs="Times New Roman"/>
          <w:sz w:val="28"/>
          <w:szCs w:val="28"/>
        </w:rPr>
        <w:t>11. В случае, если в администрацию Таловского городского поселения внесено несколько инициативных проектов, в том числе с описанием аналогичных по содержанию приоритетных проблем, администрация Таловского городского поселения организует проведение конкурсного отбора и информирует об этом инициаторов проекта.</w:t>
      </w:r>
    </w:p>
    <w:p w:rsidR="00711D6A" w:rsidRPr="007946F0" w:rsidRDefault="00711D6A" w:rsidP="003564EE">
      <w:pPr>
        <w:pStyle w:val="ConsPlusNormal"/>
        <w:ind w:firstLine="567"/>
        <w:jc w:val="both"/>
        <w:rPr>
          <w:rFonts w:ascii="Times New Roman" w:hAnsi="Times New Roman" w:cs="Times New Roman"/>
          <w:sz w:val="28"/>
          <w:szCs w:val="28"/>
        </w:rPr>
      </w:pPr>
      <w:bookmarkStart w:id="7" w:name="Par33"/>
      <w:bookmarkEnd w:id="7"/>
      <w:r w:rsidRPr="007946F0">
        <w:rPr>
          <w:rFonts w:ascii="Times New Roman" w:hAnsi="Times New Roman" w:cs="Times New Roman"/>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народных депутатов Таловского городского поселения Таловского муниципального района Воронежской области. Состав коллегиального органа (комиссии) формируется администрацией Таловского городского поселения. При этом половина от общего числа членов коллегиального органа (комиссии) должна быть назначена на основе предложений Совета народных депутатов Таловского городского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13. Инициаторы проекта, другие граждане, проживающие на территории Таловского городского поселения,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711D6A" w:rsidRPr="007946F0" w:rsidRDefault="00711D6A" w:rsidP="003564EE">
      <w:pPr>
        <w:pStyle w:val="ConsPlusNormal"/>
        <w:ind w:firstLine="567"/>
        <w:jc w:val="both"/>
        <w:rPr>
          <w:rFonts w:ascii="Times New Roman" w:hAnsi="Times New Roman" w:cs="Times New Roman"/>
          <w:sz w:val="28"/>
          <w:szCs w:val="28"/>
        </w:rPr>
      </w:pPr>
      <w:r w:rsidRPr="007946F0">
        <w:rPr>
          <w:rFonts w:ascii="Times New Roman" w:hAnsi="Times New Roman" w:cs="Times New Roman"/>
          <w:sz w:val="28"/>
          <w:szCs w:val="28"/>
        </w:rPr>
        <w:t xml:space="preserve">14. Информация о рассмотрении инициативного проекта администрацией Таловского городского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 и размещению на официальном сайте Таловского городского поселения в информационно-телекоммуникационной сети "Интернет". Отчет администрации Таловского городского поселения об итогах реализации инициативного проекта подлежит обнародованию и размещению на официальном сайте Таловского городского поселения в информационно-телекоммуникационной сети "Интернет" в течение 30 календарных дней со дня завершения реализации инициативного проекта. В случае, если администрация Таловского городского поселения не имеет возможности </w:t>
      </w:r>
      <w:r w:rsidRPr="007946F0">
        <w:rPr>
          <w:rFonts w:ascii="Times New Roman" w:hAnsi="Times New Roman" w:cs="Times New Roman"/>
          <w:sz w:val="28"/>
          <w:szCs w:val="28"/>
        </w:rPr>
        <w:lastRenderedPageBreak/>
        <w:t>размещать указанную информацию в информационно-телекоммуникационной сети "Интернет", указанная информация размещается на официальном сайте Таловского муниципального района, в состав которого входит данное поселение.».</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9. В статье 20 «Порядок организации и осуществления территориального общественного самоуправления» Устава:</w:t>
      </w:r>
    </w:p>
    <w:p w:rsidR="00711D6A" w:rsidRPr="007946F0" w:rsidRDefault="00711D6A" w:rsidP="003564EE">
      <w:pPr>
        <w:widowControl w:val="0"/>
        <w:suppressAutoHyphens/>
        <w:snapToGrid w:val="0"/>
        <w:ind w:firstLine="567"/>
        <w:jc w:val="both"/>
        <w:rPr>
          <w:sz w:val="28"/>
          <w:szCs w:val="28"/>
        </w:rPr>
      </w:pPr>
      <w:r w:rsidRPr="007946F0">
        <w:rPr>
          <w:sz w:val="28"/>
          <w:szCs w:val="28"/>
        </w:rPr>
        <w:t>9.1. Часть 5 дополнить пунктом 7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«7) обсуждение инициативного проекта и принятие решения по вопросу о его одобрении.»;</w:t>
      </w:r>
    </w:p>
    <w:p w:rsidR="00711D6A" w:rsidRPr="007946F0" w:rsidRDefault="00711D6A" w:rsidP="003564EE">
      <w:pPr>
        <w:widowControl w:val="0"/>
        <w:suppressAutoHyphens/>
        <w:snapToGrid w:val="0"/>
        <w:ind w:firstLine="567"/>
        <w:jc w:val="both"/>
        <w:rPr>
          <w:sz w:val="28"/>
          <w:szCs w:val="28"/>
        </w:rPr>
      </w:pPr>
      <w:r w:rsidRPr="007946F0">
        <w:rPr>
          <w:sz w:val="28"/>
          <w:szCs w:val="28"/>
        </w:rPr>
        <w:t>9.2. Дополнить частью 6.1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«6.1. Органы территориального общественного самоуправления могут выдвигать инициативный проект в качестве инициаторов проекта.».</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10. Часть 6 статьи 21 «Публичные слушания, общественные обсуждения» Устава изложить в следующей редакции:</w:t>
      </w:r>
    </w:p>
    <w:p w:rsidR="00711D6A" w:rsidRPr="007946F0" w:rsidRDefault="00711D6A" w:rsidP="003564EE">
      <w:pPr>
        <w:ind w:firstLine="567"/>
        <w:jc w:val="both"/>
        <w:rPr>
          <w:sz w:val="28"/>
          <w:szCs w:val="28"/>
        </w:rPr>
      </w:pPr>
      <w:r w:rsidRPr="007946F0">
        <w:rPr>
          <w:sz w:val="28"/>
          <w:szCs w:val="28"/>
        </w:rPr>
        <w:t xml:space="preserve">  «6.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21" w:history="1">
        <w:r w:rsidRPr="007946F0">
          <w:rPr>
            <w:rStyle w:val="a3"/>
            <w:color w:val="auto"/>
            <w:sz w:val="28"/>
            <w:szCs w:val="28"/>
            <w:u w:val="none"/>
          </w:rPr>
          <w:t>законодательством</w:t>
        </w:r>
      </w:hyperlink>
      <w:r w:rsidRPr="007946F0">
        <w:rPr>
          <w:sz w:val="28"/>
          <w:szCs w:val="28"/>
        </w:rPr>
        <w:t xml:space="preserve"> о градостроительной деятельности.».</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11. В статье 22 «Собрание граждан» Устава:</w:t>
      </w:r>
    </w:p>
    <w:p w:rsidR="00711D6A" w:rsidRPr="007946F0" w:rsidRDefault="00711D6A" w:rsidP="003564EE">
      <w:pPr>
        <w:widowControl w:val="0"/>
        <w:suppressAutoHyphens/>
        <w:snapToGrid w:val="0"/>
        <w:ind w:firstLine="567"/>
        <w:jc w:val="both"/>
        <w:rPr>
          <w:sz w:val="28"/>
          <w:szCs w:val="28"/>
        </w:rPr>
      </w:pPr>
      <w:r w:rsidRPr="007946F0">
        <w:rPr>
          <w:sz w:val="28"/>
          <w:szCs w:val="28"/>
        </w:rPr>
        <w:t>11.1. Часть 1 изложить в следующей редакции:</w:t>
      </w:r>
    </w:p>
    <w:p w:rsidR="00711D6A" w:rsidRPr="007946F0" w:rsidRDefault="00711D6A" w:rsidP="003564EE">
      <w:pPr>
        <w:widowControl w:val="0"/>
        <w:suppressAutoHyphens/>
        <w:snapToGrid w:val="0"/>
        <w:ind w:firstLine="567"/>
        <w:jc w:val="both"/>
        <w:rPr>
          <w:sz w:val="28"/>
          <w:szCs w:val="28"/>
        </w:rPr>
      </w:pPr>
      <w:r w:rsidRPr="007946F0">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Таловского городского поселения могут проводиться собрания граждан.»;</w:t>
      </w:r>
    </w:p>
    <w:p w:rsidR="00711D6A" w:rsidRPr="007946F0" w:rsidRDefault="00711D6A" w:rsidP="003564EE">
      <w:pPr>
        <w:widowControl w:val="0"/>
        <w:suppressAutoHyphens/>
        <w:snapToGrid w:val="0"/>
        <w:ind w:firstLine="567"/>
        <w:jc w:val="both"/>
        <w:rPr>
          <w:sz w:val="28"/>
          <w:szCs w:val="28"/>
        </w:rPr>
      </w:pPr>
      <w:r w:rsidRPr="007946F0">
        <w:rPr>
          <w:sz w:val="28"/>
          <w:szCs w:val="28"/>
        </w:rPr>
        <w:t>11.2. Дополнить часть 2 абзацем 5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w:t>
      </w:r>
      <w:r w:rsidRPr="007946F0">
        <w:rPr>
          <w:sz w:val="28"/>
          <w:szCs w:val="28"/>
        </w:rPr>
        <w:lastRenderedPageBreak/>
        <w:t>вопросов внесения инициативных проектов определяется нормативным правовым актом Совета народных депутатов Таловского городского поселения.».</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12. В статье 24 «Опрос граждан» Устава:</w:t>
      </w:r>
    </w:p>
    <w:p w:rsidR="00711D6A" w:rsidRPr="007946F0" w:rsidRDefault="00711D6A" w:rsidP="003564EE">
      <w:pPr>
        <w:widowControl w:val="0"/>
        <w:suppressAutoHyphens/>
        <w:snapToGrid w:val="0"/>
        <w:ind w:firstLine="567"/>
        <w:jc w:val="both"/>
        <w:rPr>
          <w:sz w:val="28"/>
          <w:szCs w:val="28"/>
        </w:rPr>
      </w:pPr>
      <w:r w:rsidRPr="007946F0">
        <w:rPr>
          <w:sz w:val="28"/>
          <w:szCs w:val="28"/>
        </w:rPr>
        <w:t>12.1. Часть 2 дополнить предложением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«В опросе граждан по вопросу выявления мнения граждан о поддержке инициативного проекта вправе участвовать жители Таловского городского поселения или его части, в которых предлагается реализовать инициативный проект, достигшие шестнадцатилетнего возраста.»;</w:t>
      </w:r>
    </w:p>
    <w:p w:rsidR="00711D6A" w:rsidRPr="007946F0" w:rsidRDefault="00711D6A" w:rsidP="003564EE">
      <w:pPr>
        <w:widowControl w:val="0"/>
        <w:suppressAutoHyphens/>
        <w:snapToGrid w:val="0"/>
        <w:ind w:firstLine="567"/>
        <w:jc w:val="both"/>
        <w:rPr>
          <w:sz w:val="28"/>
          <w:szCs w:val="28"/>
        </w:rPr>
      </w:pPr>
      <w:r w:rsidRPr="007946F0">
        <w:rPr>
          <w:sz w:val="28"/>
          <w:szCs w:val="28"/>
        </w:rPr>
        <w:t>12.2. Часть 3 дополнить пунктом 3 следующего содержания:</w:t>
      </w:r>
    </w:p>
    <w:p w:rsidR="00711D6A" w:rsidRPr="007946F0" w:rsidRDefault="00711D6A" w:rsidP="003564EE">
      <w:pPr>
        <w:widowControl w:val="0"/>
        <w:suppressAutoHyphens/>
        <w:snapToGrid w:val="0"/>
        <w:ind w:firstLine="567"/>
        <w:jc w:val="both"/>
        <w:rPr>
          <w:sz w:val="28"/>
          <w:szCs w:val="28"/>
        </w:rPr>
      </w:pPr>
      <w:r w:rsidRPr="007946F0">
        <w:rPr>
          <w:sz w:val="28"/>
          <w:szCs w:val="28"/>
        </w:rPr>
        <w:t>«3) жителей Таловского городского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11D6A" w:rsidRPr="007946F0" w:rsidRDefault="00711D6A" w:rsidP="003564EE">
      <w:pPr>
        <w:widowControl w:val="0"/>
        <w:suppressAutoHyphens/>
        <w:snapToGrid w:val="0"/>
        <w:ind w:firstLine="567"/>
        <w:jc w:val="both"/>
        <w:rPr>
          <w:sz w:val="28"/>
          <w:szCs w:val="28"/>
        </w:rPr>
      </w:pPr>
      <w:r w:rsidRPr="007946F0">
        <w:rPr>
          <w:sz w:val="28"/>
          <w:szCs w:val="28"/>
        </w:rPr>
        <w:t>12.3. Часть 5 изложить в следующей редакции:</w:t>
      </w:r>
    </w:p>
    <w:p w:rsidR="00711D6A" w:rsidRPr="007946F0" w:rsidRDefault="00711D6A" w:rsidP="003564EE">
      <w:pPr>
        <w:widowControl w:val="0"/>
        <w:suppressAutoHyphens/>
        <w:snapToGrid w:val="0"/>
        <w:ind w:firstLine="567"/>
        <w:jc w:val="both"/>
        <w:rPr>
          <w:sz w:val="28"/>
          <w:szCs w:val="28"/>
        </w:rPr>
      </w:pPr>
      <w:r w:rsidRPr="007946F0">
        <w:rPr>
          <w:sz w:val="28"/>
          <w:szCs w:val="28"/>
        </w:rPr>
        <w:t>«5. Решение о назначении опроса граждан принимается Советом народных депутатов Таловского городского поселения. Для проведения опроса граждан может использоваться официальный сайт Таловского городского поселения в информационно-телекоммуникационной сети "Интернет". В нормативном правовом акте Совета народных депутатов Таловского городского поселения о назначении опроса граждан устанавливаются:</w:t>
      </w:r>
    </w:p>
    <w:p w:rsidR="00711D6A" w:rsidRPr="007946F0" w:rsidRDefault="00711D6A" w:rsidP="003564EE">
      <w:pPr>
        <w:widowControl w:val="0"/>
        <w:suppressAutoHyphens/>
        <w:snapToGrid w:val="0"/>
        <w:ind w:firstLine="567"/>
        <w:jc w:val="both"/>
        <w:rPr>
          <w:sz w:val="28"/>
          <w:szCs w:val="28"/>
        </w:rPr>
      </w:pPr>
      <w:r w:rsidRPr="007946F0">
        <w:rPr>
          <w:sz w:val="28"/>
          <w:szCs w:val="28"/>
        </w:rPr>
        <w:t>1) дата и сроки проведения опроса;</w:t>
      </w:r>
    </w:p>
    <w:p w:rsidR="00711D6A" w:rsidRPr="007946F0" w:rsidRDefault="00711D6A" w:rsidP="003564EE">
      <w:pPr>
        <w:widowControl w:val="0"/>
        <w:suppressAutoHyphens/>
        <w:snapToGrid w:val="0"/>
        <w:ind w:firstLine="567"/>
        <w:jc w:val="both"/>
        <w:rPr>
          <w:sz w:val="28"/>
          <w:szCs w:val="28"/>
        </w:rPr>
      </w:pPr>
      <w:r w:rsidRPr="007946F0">
        <w:rPr>
          <w:sz w:val="28"/>
          <w:szCs w:val="28"/>
        </w:rPr>
        <w:t>2) формулировка вопроса (вопросов), предлагаемого (предлагаемых) при проведении опроса;</w:t>
      </w:r>
    </w:p>
    <w:p w:rsidR="00711D6A" w:rsidRPr="007946F0" w:rsidRDefault="00711D6A" w:rsidP="003564EE">
      <w:pPr>
        <w:widowControl w:val="0"/>
        <w:suppressAutoHyphens/>
        <w:snapToGrid w:val="0"/>
        <w:ind w:firstLine="567"/>
        <w:jc w:val="both"/>
        <w:rPr>
          <w:sz w:val="28"/>
          <w:szCs w:val="28"/>
        </w:rPr>
      </w:pPr>
      <w:r w:rsidRPr="007946F0">
        <w:rPr>
          <w:sz w:val="28"/>
          <w:szCs w:val="28"/>
        </w:rPr>
        <w:t>3) методика проведения опроса;</w:t>
      </w:r>
    </w:p>
    <w:p w:rsidR="00711D6A" w:rsidRPr="007946F0" w:rsidRDefault="00711D6A" w:rsidP="003564EE">
      <w:pPr>
        <w:widowControl w:val="0"/>
        <w:suppressAutoHyphens/>
        <w:snapToGrid w:val="0"/>
        <w:ind w:firstLine="567"/>
        <w:jc w:val="both"/>
        <w:rPr>
          <w:sz w:val="28"/>
          <w:szCs w:val="28"/>
        </w:rPr>
      </w:pPr>
      <w:r w:rsidRPr="007946F0">
        <w:rPr>
          <w:sz w:val="28"/>
          <w:szCs w:val="28"/>
        </w:rPr>
        <w:t>4) форма опросного листа;</w:t>
      </w:r>
    </w:p>
    <w:p w:rsidR="00711D6A" w:rsidRPr="007946F0" w:rsidRDefault="00711D6A" w:rsidP="003564EE">
      <w:pPr>
        <w:widowControl w:val="0"/>
        <w:suppressAutoHyphens/>
        <w:snapToGrid w:val="0"/>
        <w:ind w:firstLine="567"/>
        <w:jc w:val="both"/>
        <w:rPr>
          <w:sz w:val="28"/>
          <w:szCs w:val="28"/>
        </w:rPr>
      </w:pPr>
      <w:r w:rsidRPr="007946F0">
        <w:rPr>
          <w:sz w:val="28"/>
          <w:szCs w:val="28"/>
        </w:rPr>
        <w:t>5) минимальная численность жителей Таловского городского поселения, участвующих в опросе.</w:t>
      </w:r>
    </w:p>
    <w:p w:rsidR="00711D6A" w:rsidRPr="007946F0" w:rsidRDefault="00711D6A" w:rsidP="003564EE">
      <w:pPr>
        <w:widowControl w:val="0"/>
        <w:suppressAutoHyphens/>
        <w:snapToGrid w:val="0"/>
        <w:ind w:firstLine="567"/>
        <w:jc w:val="both"/>
        <w:rPr>
          <w:sz w:val="28"/>
          <w:szCs w:val="28"/>
        </w:rPr>
      </w:pPr>
      <w:r w:rsidRPr="007946F0">
        <w:rPr>
          <w:sz w:val="28"/>
          <w:szCs w:val="28"/>
        </w:rPr>
        <w:t>6) порядок идентификации участников опроса в случае проведения опроса граждан с использованием официального сайта Таловского городского поселения в информационно-телекоммуникационной сети "Интернет".»;</w:t>
      </w:r>
    </w:p>
    <w:p w:rsidR="00711D6A" w:rsidRPr="007946F0" w:rsidRDefault="00711D6A" w:rsidP="003564EE">
      <w:pPr>
        <w:widowControl w:val="0"/>
        <w:suppressAutoHyphens/>
        <w:snapToGrid w:val="0"/>
        <w:ind w:firstLine="567"/>
        <w:jc w:val="both"/>
        <w:rPr>
          <w:sz w:val="28"/>
          <w:szCs w:val="28"/>
        </w:rPr>
      </w:pPr>
      <w:r w:rsidRPr="007946F0">
        <w:rPr>
          <w:sz w:val="28"/>
          <w:szCs w:val="28"/>
        </w:rPr>
        <w:t>12.4. Пункт 1 части 7 дополнить словами следующего содержания:</w:t>
      </w:r>
    </w:p>
    <w:p w:rsidR="00711D6A" w:rsidRPr="007946F0" w:rsidRDefault="00711D6A" w:rsidP="003564EE">
      <w:pPr>
        <w:widowControl w:val="0"/>
        <w:suppressAutoHyphens/>
        <w:snapToGrid w:val="0"/>
        <w:ind w:firstLine="567"/>
        <w:jc w:val="both"/>
        <w:rPr>
          <w:sz w:val="28"/>
          <w:szCs w:val="28"/>
          <w:lang w:eastAsia="en-US"/>
        </w:rPr>
      </w:pPr>
      <w:r w:rsidRPr="007946F0">
        <w:rPr>
          <w:sz w:val="28"/>
          <w:szCs w:val="28"/>
          <w:lang w:eastAsia="en-US"/>
        </w:rPr>
        <w:t>«или жителей Таловского городского поселения.».</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lang w:eastAsia="en-US"/>
        </w:rPr>
        <w:t xml:space="preserve">13. Пункт 7 части 11 статьи 34 «Статус депутата, члена выборного органа местного самоуправления, выборного должностного лица местного самоуправления» Устава </w:t>
      </w:r>
      <w:r w:rsidRPr="007946F0">
        <w:rPr>
          <w:sz w:val="28"/>
          <w:szCs w:val="28"/>
        </w:rPr>
        <w:t>изложить в следующей редакции:</w:t>
      </w:r>
    </w:p>
    <w:p w:rsidR="00711D6A" w:rsidRPr="007946F0" w:rsidRDefault="00711D6A" w:rsidP="003564EE">
      <w:pPr>
        <w:ind w:firstLine="567"/>
        <w:jc w:val="both"/>
        <w:rPr>
          <w:sz w:val="28"/>
          <w:szCs w:val="28"/>
        </w:rPr>
      </w:pPr>
      <w:r w:rsidRPr="007946F0">
        <w:rPr>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w:t>
      </w:r>
      <w:r w:rsidRPr="007946F0">
        <w:rPr>
          <w:sz w:val="28"/>
          <w:szCs w:val="28"/>
        </w:rPr>
        <w:lastRenderedPageBreak/>
        <w:t>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14.</w:t>
      </w:r>
      <w:r w:rsidRPr="007946F0">
        <w:rPr>
          <w:sz w:val="28"/>
          <w:szCs w:val="28"/>
          <w:lang w:eastAsia="en-US"/>
        </w:rPr>
        <w:t xml:space="preserve"> Пункт 9 части 7 статьи 36 «Глава Таловского городского поселения» Устава и</w:t>
      </w:r>
      <w:r w:rsidRPr="007946F0">
        <w:rPr>
          <w:sz w:val="28"/>
          <w:szCs w:val="28"/>
        </w:rPr>
        <w:t>зложить в следующей редакции:</w:t>
      </w:r>
    </w:p>
    <w:p w:rsidR="00711D6A" w:rsidRPr="007946F0" w:rsidRDefault="00711D6A" w:rsidP="003564EE">
      <w:pPr>
        <w:ind w:firstLine="567"/>
        <w:jc w:val="both"/>
        <w:rPr>
          <w:sz w:val="28"/>
          <w:szCs w:val="28"/>
        </w:rPr>
      </w:pPr>
      <w:r w:rsidRPr="007946F0">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11D6A" w:rsidRPr="007946F0" w:rsidRDefault="00711D6A" w:rsidP="003564EE">
      <w:pPr>
        <w:widowControl w:val="0"/>
        <w:suppressAutoHyphens/>
        <w:snapToGrid w:val="0"/>
        <w:ind w:firstLine="567"/>
        <w:jc w:val="both"/>
        <w:rPr>
          <w:sz w:val="28"/>
          <w:szCs w:val="28"/>
        </w:rPr>
      </w:pPr>
    </w:p>
    <w:p w:rsidR="00711D6A" w:rsidRPr="007946F0" w:rsidRDefault="00711D6A" w:rsidP="008D1566">
      <w:pPr>
        <w:ind w:firstLine="567"/>
        <w:jc w:val="both"/>
        <w:rPr>
          <w:sz w:val="28"/>
          <w:szCs w:val="28"/>
        </w:rPr>
      </w:pPr>
      <w:r w:rsidRPr="007946F0">
        <w:rPr>
          <w:sz w:val="28"/>
          <w:szCs w:val="28"/>
        </w:rPr>
        <w:t xml:space="preserve">15. </w:t>
      </w:r>
      <w:r w:rsidRPr="007946F0">
        <w:rPr>
          <w:sz w:val="28"/>
          <w:szCs w:val="28"/>
          <w:lang w:eastAsia="en-US"/>
        </w:rPr>
        <w:t>Часть 5 статьи 38 «Глава администрации Таловского городского поселения» Устава дополнить пунктом 4 следующего содержания:</w:t>
      </w:r>
    </w:p>
    <w:p w:rsidR="00711D6A" w:rsidRPr="007946F0" w:rsidRDefault="00711D6A" w:rsidP="003564EE">
      <w:pPr>
        <w:ind w:firstLine="567"/>
        <w:jc w:val="both"/>
        <w:rPr>
          <w:sz w:val="28"/>
          <w:szCs w:val="28"/>
        </w:rPr>
      </w:pPr>
      <w:r w:rsidRPr="007946F0">
        <w:rPr>
          <w:sz w:val="28"/>
          <w:szCs w:val="28"/>
        </w:rPr>
        <w:t>«4) обязан сообщить в письменной форме главе Таловского муниципального района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711D6A" w:rsidRPr="007946F0" w:rsidRDefault="00711D6A" w:rsidP="003564EE">
      <w:pPr>
        <w:widowControl w:val="0"/>
        <w:suppressAutoHyphens/>
        <w:snapToGrid w:val="0"/>
        <w:ind w:firstLine="567"/>
        <w:jc w:val="both"/>
        <w:rPr>
          <w:sz w:val="28"/>
          <w:szCs w:val="28"/>
          <w:lang w:eastAsia="en-US"/>
        </w:rPr>
      </w:pPr>
    </w:p>
    <w:p w:rsidR="00711D6A" w:rsidRPr="007946F0" w:rsidRDefault="00711D6A" w:rsidP="003564EE">
      <w:pPr>
        <w:widowControl w:val="0"/>
        <w:suppressAutoHyphens/>
        <w:snapToGrid w:val="0"/>
        <w:ind w:firstLine="567"/>
        <w:jc w:val="both"/>
        <w:rPr>
          <w:sz w:val="28"/>
          <w:szCs w:val="28"/>
        </w:rPr>
      </w:pPr>
      <w:r w:rsidRPr="007946F0">
        <w:rPr>
          <w:sz w:val="28"/>
          <w:szCs w:val="28"/>
        </w:rPr>
        <w:t>16.</w:t>
      </w:r>
      <w:r w:rsidRPr="007946F0">
        <w:rPr>
          <w:sz w:val="28"/>
          <w:szCs w:val="28"/>
          <w:lang w:eastAsia="en-US"/>
        </w:rPr>
        <w:t xml:space="preserve"> Пункт 9 части 1 статьи 39 «Досрочное прекращение полномочий главы администрации Таловского городского поселения» Устава </w:t>
      </w:r>
      <w:r w:rsidRPr="007946F0">
        <w:rPr>
          <w:sz w:val="28"/>
          <w:szCs w:val="28"/>
        </w:rPr>
        <w:t xml:space="preserve">изложить </w:t>
      </w:r>
      <w:r w:rsidRPr="007946F0">
        <w:rPr>
          <w:sz w:val="28"/>
          <w:szCs w:val="28"/>
        </w:rPr>
        <w:lastRenderedPageBreak/>
        <w:t>в следующей редакции:</w:t>
      </w:r>
    </w:p>
    <w:p w:rsidR="00711D6A" w:rsidRPr="007946F0" w:rsidRDefault="00711D6A" w:rsidP="003564EE">
      <w:pPr>
        <w:ind w:firstLine="567"/>
        <w:jc w:val="both"/>
        <w:rPr>
          <w:sz w:val="28"/>
          <w:szCs w:val="28"/>
        </w:rPr>
      </w:pPr>
      <w:r w:rsidRPr="007946F0">
        <w:rPr>
          <w:sz w:val="28"/>
          <w:szCs w:val="28"/>
        </w:rPr>
        <w:t>« 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11D6A" w:rsidRPr="007946F0" w:rsidRDefault="00711D6A" w:rsidP="003564EE">
      <w:pPr>
        <w:ind w:firstLine="567"/>
        <w:jc w:val="both"/>
        <w:rPr>
          <w:sz w:val="28"/>
          <w:szCs w:val="28"/>
        </w:rPr>
      </w:pPr>
    </w:p>
    <w:p w:rsidR="00711D6A" w:rsidRPr="007946F0" w:rsidRDefault="00711D6A" w:rsidP="003564EE">
      <w:pPr>
        <w:widowControl w:val="0"/>
        <w:suppressAutoHyphens/>
        <w:snapToGrid w:val="0"/>
        <w:ind w:firstLine="567"/>
        <w:jc w:val="both"/>
        <w:rPr>
          <w:sz w:val="28"/>
          <w:szCs w:val="28"/>
        </w:rPr>
      </w:pPr>
      <w:r w:rsidRPr="007946F0">
        <w:rPr>
          <w:sz w:val="28"/>
          <w:szCs w:val="28"/>
        </w:rPr>
        <w:t>17. Абзац 1 части 6 статьи 49 «Устав Таловского городского поселения» Устава изложить в следующей редакции:</w:t>
      </w:r>
    </w:p>
    <w:p w:rsidR="00711D6A" w:rsidRPr="007946F0" w:rsidRDefault="00711D6A" w:rsidP="003564EE">
      <w:pPr>
        <w:widowControl w:val="0"/>
        <w:suppressAutoHyphens/>
        <w:snapToGrid w:val="0"/>
        <w:ind w:firstLine="567"/>
        <w:jc w:val="both"/>
        <w:rPr>
          <w:sz w:val="28"/>
          <w:szCs w:val="28"/>
          <w:lang w:eastAsia="en-US"/>
        </w:rPr>
      </w:pPr>
      <w:r w:rsidRPr="007946F0">
        <w:rPr>
          <w:sz w:val="28"/>
          <w:szCs w:val="28"/>
          <w:lang w:eastAsia="en-US"/>
        </w:rPr>
        <w:t>«6. Устав Таловского городского поселения, муниципальный правовой акт о внесении изменений и дополнений в Устав Таловского городского поселения подлежат официальному обнародованию после их государственной регистрации и вступают в силу после их официального обнародования. Глава Таловского городского поселения обязан обнародовать зарегистрированные Устав Таловского городского поселения, муниципальный правовой акт о внесении изменений и дополнений в Устав Таловского городского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Таловского городского поселения, муниципальном правовом акте о внесении изменений в устав Таловского городского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
    <w:p w:rsidR="00711D6A" w:rsidRPr="007946F0" w:rsidRDefault="00711D6A" w:rsidP="003564EE">
      <w:pPr>
        <w:widowControl w:val="0"/>
        <w:suppressAutoHyphens/>
        <w:snapToGrid w:val="0"/>
        <w:ind w:firstLine="567"/>
        <w:jc w:val="both"/>
        <w:rPr>
          <w:sz w:val="28"/>
          <w:szCs w:val="28"/>
          <w:lang w:eastAsia="en-US"/>
        </w:rPr>
      </w:pPr>
    </w:p>
    <w:p w:rsidR="00711D6A" w:rsidRPr="007946F0" w:rsidRDefault="00711D6A" w:rsidP="009A262D">
      <w:pPr>
        <w:widowControl w:val="0"/>
        <w:suppressAutoHyphens/>
        <w:snapToGrid w:val="0"/>
        <w:ind w:firstLine="567"/>
        <w:jc w:val="both"/>
        <w:rPr>
          <w:sz w:val="28"/>
          <w:szCs w:val="28"/>
        </w:rPr>
      </w:pPr>
      <w:r w:rsidRPr="007946F0">
        <w:rPr>
          <w:sz w:val="28"/>
          <w:szCs w:val="28"/>
          <w:lang w:eastAsia="en-US"/>
        </w:rPr>
        <w:t>18. Пункт 17 части 2 статьи 49.1 «Содержание правил благоустройства территории Таловского городского поселения» Устава признать утратившим силу.</w:t>
      </w:r>
    </w:p>
    <w:sectPr w:rsidR="00711D6A" w:rsidRPr="007946F0" w:rsidSect="007946F0">
      <w:headerReference w:type="even" r:id="rId22"/>
      <w:pgSz w:w="11906" w:h="16838"/>
      <w:pgMar w:top="1134" w:right="851"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91B" w:rsidRDefault="00FB391B">
      <w:r>
        <w:separator/>
      </w:r>
    </w:p>
  </w:endnote>
  <w:endnote w:type="continuationSeparator" w:id="0">
    <w:p w:rsidR="00FB391B" w:rsidRDefault="00FB39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91B" w:rsidRDefault="00FB391B">
      <w:r>
        <w:separator/>
      </w:r>
    </w:p>
  </w:footnote>
  <w:footnote w:type="continuationSeparator" w:id="0">
    <w:p w:rsidR="00FB391B" w:rsidRDefault="00FB39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D6A" w:rsidRDefault="00AE4764" w:rsidP="00D002C1">
    <w:pPr>
      <w:pStyle w:val="a4"/>
      <w:framePr w:wrap="around" w:vAnchor="text" w:hAnchor="margin" w:xAlign="center" w:y="1"/>
      <w:rPr>
        <w:rStyle w:val="a7"/>
      </w:rPr>
    </w:pPr>
    <w:r>
      <w:rPr>
        <w:rStyle w:val="a7"/>
      </w:rPr>
      <w:fldChar w:fldCharType="begin"/>
    </w:r>
    <w:r w:rsidR="00711D6A">
      <w:rPr>
        <w:rStyle w:val="a7"/>
      </w:rPr>
      <w:instrText xml:space="preserve">PAGE  </w:instrText>
    </w:r>
    <w:r>
      <w:rPr>
        <w:rStyle w:val="a7"/>
      </w:rPr>
      <w:fldChar w:fldCharType="end"/>
    </w:r>
  </w:p>
  <w:p w:rsidR="00711D6A" w:rsidRDefault="00711D6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E06E4"/>
    <w:multiLevelType w:val="hybridMultilevel"/>
    <w:tmpl w:val="86B441F4"/>
    <w:lvl w:ilvl="0" w:tplc="F2E4D80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70030"/>
    <w:rsid w:val="000972B2"/>
    <w:rsid w:val="000D4DF3"/>
    <w:rsid w:val="0011706B"/>
    <w:rsid w:val="00117D36"/>
    <w:rsid w:val="00194A20"/>
    <w:rsid w:val="00194AA4"/>
    <w:rsid w:val="00210846"/>
    <w:rsid w:val="00222FFA"/>
    <w:rsid w:val="003564EE"/>
    <w:rsid w:val="004026D0"/>
    <w:rsid w:val="004217A9"/>
    <w:rsid w:val="00486DC4"/>
    <w:rsid w:val="00515134"/>
    <w:rsid w:val="005172D0"/>
    <w:rsid w:val="00545C60"/>
    <w:rsid w:val="00572FF6"/>
    <w:rsid w:val="00576703"/>
    <w:rsid w:val="00583D78"/>
    <w:rsid w:val="00585543"/>
    <w:rsid w:val="00594324"/>
    <w:rsid w:val="005F65DB"/>
    <w:rsid w:val="00641AA1"/>
    <w:rsid w:val="00682E83"/>
    <w:rsid w:val="00711D6A"/>
    <w:rsid w:val="00765E99"/>
    <w:rsid w:val="00782B9E"/>
    <w:rsid w:val="007946F0"/>
    <w:rsid w:val="007E5E26"/>
    <w:rsid w:val="007F6D15"/>
    <w:rsid w:val="00874E4F"/>
    <w:rsid w:val="008825A7"/>
    <w:rsid w:val="008903A6"/>
    <w:rsid w:val="008940D3"/>
    <w:rsid w:val="008A2AE3"/>
    <w:rsid w:val="008B19D3"/>
    <w:rsid w:val="008D1566"/>
    <w:rsid w:val="009A262D"/>
    <w:rsid w:val="009D290B"/>
    <w:rsid w:val="009D6076"/>
    <w:rsid w:val="00A10170"/>
    <w:rsid w:val="00A2177B"/>
    <w:rsid w:val="00A357A1"/>
    <w:rsid w:val="00A65822"/>
    <w:rsid w:val="00AD4CF8"/>
    <w:rsid w:val="00AE4764"/>
    <w:rsid w:val="00B40ACE"/>
    <w:rsid w:val="00B53C62"/>
    <w:rsid w:val="00B61D9D"/>
    <w:rsid w:val="00CA083F"/>
    <w:rsid w:val="00D002C1"/>
    <w:rsid w:val="00D05471"/>
    <w:rsid w:val="00D16CC5"/>
    <w:rsid w:val="00D819B3"/>
    <w:rsid w:val="00DB15A2"/>
    <w:rsid w:val="00E207AE"/>
    <w:rsid w:val="00EB37B3"/>
    <w:rsid w:val="00EB559B"/>
    <w:rsid w:val="00F23D02"/>
    <w:rsid w:val="00F35DD5"/>
    <w:rsid w:val="00F50ACF"/>
    <w:rsid w:val="00F70030"/>
    <w:rsid w:val="00FB391B"/>
    <w:rsid w:val="00FC5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3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DB15A2"/>
    <w:rPr>
      <w:rFonts w:ascii="Times New Roman" w:eastAsia="Times New Roman" w:hAnsi="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3">
    <w:name w:val="Hyperlink"/>
    <w:basedOn w:val="a0"/>
    <w:uiPriority w:val="99"/>
    <w:semiHidden/>
    <w:rsid w:val="00117D36"/>
    <w:rPr>
      <w:rFonts w:cs="Times New Roman"/>
      <w:color w:val="0000FF"/>
      <w:u w:val="single"/>
    </w:rPr>
  </w:style>
  <w:style w:type="paragraph" w:styleId="a4">
    <w:name w:val="header"/>
    <w:basedOn w:val="a"/>
    <w:link w:val="a5"/>
    <w:semiHidden/>
    <w:rsid w:val="00117D36"/>
    <w:pPr>
      <w:tabs>
        <w:tab w:val="center" w:pos="4536"/>
        <w:tab w:val="right" w:pos="9072"/>
      </w:tabs>
    </w:pPr>
    <w:rPr>
      <w:sz w:val="28"/>
      <w:szCs w:val="20"/>
    </w:rPr>
  </w:style>
  <w:style w:type="character" w:customStyle="1" w:styleId="a5">
    <w:name w:val="Верхний колонтитул Знак"/>
    <w:basedOn w:val="a0"/>
    <w:link w:val="a4"/>
    <w:semiHidden/>
    <w:locked/>
    <w:rsid w:val="00117D36"/>
    <w:rPr>
      <w:rFonts w:ascii="Times New Roman" w:hAnsi="Times New Roman" w:cs="Times New Roman"/>
      <w:sz w:val="20"/>
      <w:szCs w:val="20"/>
    </w:rPr>
  </w:style>
  <w:style w:type="paragraph" w:styleId="a6">
    <w:name w:val="List Paragraph"/>
    <w:basedOn w:val="a"/>
    <w:uiPriority w:val="99"/>
    <w:qFormat/>
    <w:rsid w:val="00117D36"/>
    <w:pPr>
      <w:spacing w:after="200" w:line="276" w:lineRule="auto"/>
      <w:ind w:left="720"/>
      <w:contextualSpacing/>
    </w:pPr>
    <w:rPr>
      <w:rFonts w:ascii="Calibri" w:hAnsi="Calibri"/>
      <w:sz w:val="22"/>
      <w:szCs w:val="22"/>
    </w:rPr>
  </w:style>
  <w:style w:type="paragraph" w:customStyle="1" w:styleId="ConsPlusNormal">
    <w:name w:val="ConsPlusNormal"/>
    <w:uiPriority w:val="99"/>
    <w:rsid w:val="00117D36"/>
    <w:pPr>
      <w:widowControl w:val="0"/>
      <w:autoSpaceDE w:val="0"/>
      <w:autoSpaceDN w:val="0"/>
      <w:adjustRightInd w:val="0"/>
      <w:ind w:firstLine="720"/>
    </w:pPr>
    <w:rPr>
      <w:rFonts w:ascii="Arial" w:eastAsia="Times New Roman" w:hAnsi="Arial" w:cs="Arial"/>
      <w:sz w:val="20"/>
      <w:szCs w:val="20"/>
    </w:rPr>
  </w:style>
  <w:style w:type="character" w:styleId="a7">
    <w:name w:val="page number"/>
    <w:basedOn w:val="a0"/>
    <w:uiPriority w:val="99"/>
    <w:rsid w:val="008903A6"/>
    <w:rPr>
      <w:rFonts w:cs="Times New Roman"/>
    </w:rPr>
  </w:style>
  <w:style w:type="paragraph" w:styleId="a8">
    <w:name w:val="Balloon Text"/>
    <w:basedOn w:val="a"/>
    <w:link w:val="a9"/>
    <w:uiPriority w:val="99"/>
    <w:semiHidden/>
    <w:rsid w:val="008903A6"/>
    <w:rPr>
      <w:rFonts w:ascii="Tahoma" w:hAnsi="Tahoma" w:cs="Tahoma"/>
      <w:sz w:val="16"/>
      <w:szCs w:val="16"/>
    </w:rPr>
  </w:style>
  <w:style w:type="character" w:customStyle="1" w:styleId="a9">
    <w:name w:val="Текст выноски Знак"/>
    <w:basedOn w:val="a0"/>
    <w:link w:val="a8"/>
    <w:uiPriority w:val="99"/>
    <w:semiHidden/>
    <w:locked/>
    <w:rsid w:val="00F23D02"/>
    <w:rPr>
      <w:rFonts w:ascii="Times New Roman" w:hAnsi="Times New Roman" w:cs="Times New Roman"/>
      <w:sz w:val="2"/>
    </w:rPr>
  </w:style>
  <w:style w:type="paragraph" w:customStyle="1" w:styleId="aa">
    <w:name w:val="a"/>
    <w:basedOn w:val="a"/>
    <w:uiPriority w:val="99"/>
    <w:rsid w:val="00585543"/>
    <w:pPr>
      <w:spacing w:before="100" w:beforeAutospacing="1" w:after="100" w:afterAutospacing="1"/>
    </w:pPr>
    <w:rPr>
      <w:rFonts w:eastAsia="Calibri"/>
    </w:rPr>
  </w:style>
  <w:style w:type="character" w:customStyle="1" w:styleId="10">
    <w:name w:val="Гиперссылка1"/>
    <w:basedOn w:val="a0"/>
    <w:uiPriority w:val="99"/>
    <w:rsid w:val="00585543"/>
    <w:rPr>
      <w:rFonts w:cs="Times New Roman"/>
    </w:rPr>
  </w:style>
  <w:style w:type="paragraph" w:styleId="ab">
    <w:name w:val="footer"/>
    <w:basedOn w:val="a"/>
    <w:link w:val="ac"/>
    <w:uiPriority w:val="99"/>
    <w:unhideWhenUsed/>
    <w:rsid w:val="00F35DD5"/>
    <w:pPr>
      <w:tabs>
        <w:tab w:val="center" w:pos="4677"/>
        <w:tab w:val="right" w:pos="9355"/>
      </w:tabs>
    </w:pPr>
  </w:style>
  <w:style w:type="character" w:customStyle="1" w:styleId="ac">
    <w:name w:val="Нижний колонтитул Знак"/>
    <w:basedOn w:val="a0"/>
    <w:link w:val="ab"/>
    <w:uiPriority w:val="99"/>
    <w:rsid w:val="00F35DD5"/>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34403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EAF566C4D40F16560D5ED5467121C672&amp;req=doc&amp;base=RZR&amp;n=389508&amp;dst=100179&amp;fld=134&amp;REFFIELD=134&amp;REFDST=995&amp;REFDOC=389137&amp;REFBASE=RZR&amp;stat=refcode%3D16610%3Bdstident%3D100179%3Bindex%3D456&amp;date=13.07.2021" TargetMode="External"/><Relationship Id="rId13"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18"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3" Type="http://schemas.openxmlformats.org/officeDocument/2006/relationships/settings" Target="settings.xml"/><Relationship Id="rId21" Type="http://schemas.openxmlformats.org/officeDocument/2006/relationships/hyperlink" Target="https://login.consultant.ru/link/?rnd=052E8B17EE0BC3BA8622A99732D27C0D&amp;req=doc&amp;base=RZR&amp;n=389327&amp;dst=2104&amp;fld=134&amp;REFFIELD=134&amp;REFDST=1014&amp;REFDOC=389137&amp;REFBASE=RZR&amp;stat=refcode%3D16610%3Bdstident%3D2104%3Bindex%3D1494&amp;date=14.07.2021" TargetMode="External"/><Relationship Id="rId7" Type="http://schemas.openxmlformats.org/officeDocument/2006/relationships/hyperlink" Target="http://pravo-search.minjust.ru:8080/bigs/showDocument.html?id=BCC31392-D742-4CC4-995D-9145E99F2C0A" TargetMode="External"/><Relationship Id="rId12"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17"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2" Type="http://schemas.openxmlformats.org/officeDocument/2006/relationships/styles" Target="styles.xml"/><Relationship Id="rId16"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20"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052E8B17EE0BC3BA8622A99732D27C0D&amp;req=doc&amp;base=RZR&amp;n=386954&amp;REFFIELD=134&amp;REFDST=1006&amp;REFDOC=389137&amp;REFBASE=RZR&amp;stat=refcode%3D16876%3Bindex%3D1128&amp;date=14.07.202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23" Type="http://schemas.openxmlformats.org/officeDocument/2006/relationships/fontTable" Target="fontTable.xml"/><Relationship Id="rId10" Type="http://schemas.openxmlformats.org/officeDocument/2006/relationships/hyperlink" Target="https://login.consultant.ru/link/?rnd=052E8B17EE0BC3BA8622A99732D27C0D&amp;req=doc&amp;base=RZR&amp;n=387948&amp;dst=100006&amp;fld=134&amp;REFFIELD=134&amp;REFDST=985&amp;REFDOC=389137&amp;REFBASE=RZR&amp;stat=refcode%3D10898%3Bdstident%3D100006%3Bindex%3D549&amp;date=14.07.2021" TargetMode="External"/><Relationship Id="rId19"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4" Type="http://schemas.openxmlformats.org/officeDocument/2006/relationships/webSettings" Target="webSettings.xml"/><Relationship Id="rId9" Type="http://schemas.openxmlformats.org/officeDocument/2006/relationships/hyperlink" Target="https://login.consultant.ru/link/?rnd=EAF566C4D40F16560D5ED5467121C672&amp;req=doc&amp;base=RZR&amp;n=387223&amp;dst=355&amp;fld=134&amp;REFFIELD=134&amp;REFDST=979&amp;REFDOC=389137&amp;REFBASE=RZR&amp;stat=refcode%3D10898%3Bdstident%3D355%3Bindex%3D546&amp;date=13.07.2021" TargetMode="External"/><Relationship Id="rId14" Type="http://schemas.openxmlformats.org/officeDocument/2006/relationships/hyperlink" Target="file:///C:\Users\&#1070;&#1088;&#1080;&#1089;&#1090;\Desktop\&#1057;&#1054;&#1043;&#1051;&#1040;&#1057;&#1054;&#1042;&#1040;&#1053;&#1048;&#1045;%20(&#1059;&#1057;&#1058;&#1040;&#1042;)\&#1055;&#1056;&#1054;&#1045;&#1050;&#1058;_&#1048;&#1079;&#1084;&#1077;&#1085;.%20&#1074;%20&#1059;&#1089;&#1090;&#1072;&#1074;%20(&#1087;&#1086;&#1089;&#1083;&#1077;&#1076;&#1085;&#1103;&#1103;%20&#1074;&#1077;&#1088;&#1089;&#1080;&#1103;)%20&#1089;%20&#1080;&#1079;&#1084;.&#1086;&#1090;%2025.11.2021&#1075;..doc"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4764</Words>
  <Characters>27161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СОВЕТ НАРОДНЫХ ДЕПУТАТОВ</vt:lpstr>
    </vt:vector>
  </TitlesOfParts>
  <Company/>
  <LinksUpToDate>false</LinksUpToDate>
  <CharactersWithSpaces>31862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dc:title>
  <dc:subject/>
  <dc:creator>Юрист</dc:creator>
  <cp:keywords/>
  <dc:description/>
  <cp:lastModifiedBy>депо</cp:lastModifiedBy>
  <cp:revision>3</cp:revision>
  <cp:lastPrinted>2021-11-30T14:19:00Z</cp:lastPrinted>
  <dcterms:created xsi:type="dcterms:W3CDTF">2021-12-06T10:12:00Z</dcterms:created>
  <dcterms:modified xsi:type="dcterms:W3CDTF">2021-12-06T10:16:00Z</dcterms:modified>
</cp:coreProperties>
</file>