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DC" w:rsidRPr="003707DA" w:rsidRDefault="007A6DDC" w:rsidP="00205B85">
      <w:pPr>
        <w:jc w:val="center"/>
        <w:rPr>
          <w:sz w:val="28"/>
          <w:szCs w:val="28"/>
        </w:rPr>
      </w:pPr>
    </w:p>
    <w:p w:rsidR="00205B85" w:rsidRPr="002E1B86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20"/>
          <w:sz w:val="28"/>
          <w:szCs w:val="28"/>
        </w:rPr>
      </w:pPr>
      <w:r w:rsidRPr="002E1B86">
        <w:rPr>
          <w:spacing w:val="20"/>
          <w:sz w:val="28"/>
          <w:szCs w:val="28"/>
        </w:rPr>
        <w:t>СОВЕТ НАРОДНЫХ ДЕПУТАТОВ</w:t>
      </w:r>
    </w:p>
    <w:p w:rsidR="00205B85" w:rsidRPr="002E1B86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20"/>
          <w:sz w:val="28"/>
          <w:szCs w:val="28"/>
        </w:rPr>
      </w:pPr>
      <w:r w:rsidRPr="002E1B86">
        <w:rPr>
          <w:spacing w:val="20"/>
          <w:sz w:val="28"/>
          <w:szCs w:val="28"/>
        </w:rPr>
        <w:t>ТАЛОВСКОГО ГОРОДСКОГО ПОСЕЛЕНИЯ</w:t>
      </w:r>
    </w:p>
    <w:p w:rsidR="002E1B86" w:rsidRDefault="007A6DDC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20"/>
          <w:sz w:val="28"/>
          <w:szCs w:val="28"/>
        </w:rPr>
      </w:pPr>
      <w:r w:rsidRPr="002E1B86">
        <w:rPr>
          <w:spacing w:val="20"/>
          <w:sz w:val="28"/>
          <w:szCs w:val="28"/>
        </w:rPr>
        <w:t>ТАЛОВСКОГО</w:t>
      </w:r>
      <w:r w:rsidR="00205B85" w:rsidRPr="002E1B86">
        <w:rPr>
          <w:spacing w:val="20"/>
          <w:sz w:val="28"/>
          <w:szCs w:val="28"/>
        </w:rPr>
        <w:t xml:space="preserve"> </w:t>
      </w:r>
      <w:r w:rsidRPr="002E1B86">
        <w:rPr>
          <w:spacing w:val="20"/>
          <w:sz w:val="28"/>
          <w:szCs w:val="28"/>
        </w:rPr>
        <w:t xml:space="preserve">МУНИЦИПАЛЬНОГО РАЙОНА </w:t>
      </w:r>
    </w:p>
    <w:p w:rsidR="007A6DDC" w:rsidRPr="002E1B86" w:rsidRDefault="007A6DDC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20"/>
          <w:sz w:val="28"/>
          <w:szCs w:val="28"/>
        </w:rPr>
      </w:pPr>
      <w:r w:rsidRPr="002E1B86">
        <w:rPr>
          <w:spacing w:val="20"/>
          <w:sz w:val="28"/>
          <w:szCs w:val="28"/>
        </w:rPr>
        <w:t>ВОРОНЕЖСКОЙ ОБЛАСТИ</w:t>
      </w:r>
    </w:p>
    <w:p w:rsidR="00205B85" w:rsidRPr="002E1B86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20"/>
          <w:sz w:val="28"/>
          <w:szCs w:val="28"/>
        </w:rPr>
      </w:pPr>
    </w:p>
    <w:p w:rsidR="007A6DDC" w:rsidRPr="002E1B86" w:rsidRDefault="00205B85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A1D30"/>
          <w:spacing w:val="5"/>
          <w:kern w:val="28"/>
          <w:sz w:val="28"/>
          <w:szCs w:val="28"/>
          <w:lang w:eastAsia="en-US"/>
        </w:rPr>
      </w:pPr>
      <w:r w:rsidRPr="002E1B86">
        <w:rPr>
          <w:spacing w:val="20"/>
          <w:sz w:val="28"/>
          <w:szCs w:val="28"/>
        </w:rPr>
        <w:t>РЕШ</w:t>
      </w:r>
      <w:r w:rsidR="007A6DDC" w:rsidRPr="002E1B86">
        <w:rPr>
          <w:spacing w:val="20"/>
          <w:sz w:val="28"/>
          <w:szCs w:val="28"/>
        </w:rPr>
        <w:t>ЕНИЕ</w:t>
      </w:r>
      <w:r w:rsidR="007A6DDC" w:rsidRPr="002E1B86">
        <w:rPr>
          <w:color w:val="0A1D30"/>
          <w:spacing w:val="5"/>
          <w:kern w:val="28"/>
          <w:sz w:val="28"/>
          <w:szCs w:val="28"/>
          <w:lang w:eastAsia="en-US"/>
        </w:rPr>
        <w:t xml:space="preserve"> </w:t>
      </w:r>
    </w:p>
    <w:p w:rsidR="007A6DDC" w:rsidRPr="00205B85" w:rsidRDefault="007A6DDC" w:rsidP="00205B85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b/>
          <w:color w:val="0A1D30"/>
          <w:spacing w:val="5"/>
          <w:kern w:val="28"/>
          <w:sz w:val="28"/>
          <w:szCs w:val="28"/>
          <w:lang w:eastAsia="en-US"/>
        </w:rPr>
      </w:pPr>
    </w:p>
    <w:p w:rsidR="007A6DDC" w:rsidRDefault="002E1B86" w:rsidP="00205B85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sz w:val="28"/>
          <w:szCs w:val="28"/>
        </w:rPr>
      </w:pPr>
      <w:r>
        <w:rPr>
          <w:sz w:val="28"/>
          <w:szCs w:val="28"/>
        </w:rPr>
        <w:t>от</w:t>
      </w:r>
      <w:r w:rsidR="00304A30" w:rsidRPr="00304A30">
        <w:rPr>
          <w:sz w:val="28"/>
          <w:szCs w:val="28"/>
        </w:rPr>
        <w:t xml:space="preserve"> </w:t>
      </w:r>
      <w:r w:rsidR="00205B85" w:rsidRPr="00304A30">
        <w:rPr>
          <w:sz w:val="28"/>
          <w:szCs w:val="28"/>
        </w:rPr>
        <w:t>«</w:t>
      </w:r>
      <w:r w:rsidR="000A7F6E">
        <w:rPr>
          <w:sz w:val="28"/>
          <w:szCs w:val="28"/>
        </w:rPr>
        <w:t>31</w:t>
      </w:r>
      <w:r w:rsidR="00205B85">
        <w:rPr>
          <w:sz w:val="28"/>
          <w:szCs w:val="28"/>
        </w:rPr>
        <w:t>»</w:t>
      </w:r>
      <w:r w:rsidR="007A6DDC" w:rsidRPr="00205B85">
        <w:rPr>
          <w:sz w:val="28"/>
          <w:szCs w:val="28"/>
        </w:rPr>
        <w:t xml:space="preserve"> </w:t>
      </w:r>
      <w:r w:rsidR="000A7F6E">
        <w:rPr>
          <w:sz w:val="28"/>
          <w:szCs w:val="28"/>
        </w:rPr>
        <w:t>января 2025 г.</w:t>
      </w:r>
      <w:r w:rsidR="007A6DDC" w:rsidRPr="00205B85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="008C5CD8">
        <w:rPr>
          <w:sz w:val="28"/>
          <w:szCs w:val="28"/>
        </w:rPr>
        <w:t xml:space="preserve">      </w:t>
      </w:r>
    </w:p>
    <w:p w:rsidR="00205B85" w:rsidRDefault="007A6DDC" w:rsidP="002E1B86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b/>
          <w:sz w:val="28"/>
          <w:szCs w:val="28"/>
          <w:lang w:eastAsia="en-US"/>
        </w:rPr>
      </w:pPr>
      <w:proofErr w:type="spellStart"/>
      <w:r w:rsidRPr="00205B85">
        <w:rPr>
          <w:sz w:val="28"/>
          <w:szCs w:val="28"/>
        </w:rPr>
        <w:t>рп</w:t>
      </w:r>
      <w:proofErr w:type="spellEnd"/>
      <w:r w:rsidRPr="00205B85">
        <w:rPr>
          <w:sz w:val="28"/>
          <w:szCs w:val="28"/>
        </w:rPr>
        <w:t>. Таловая</w:t>
      </w:r>
    </w:p>
    <w:p w:rsidR="00205B85" w:rsidRDefault="00205B85" w:rsidP="00205B85">
      <w:pPr>
        <w:tabs>
          <w:tab w:val="left" w:pos="708"/>
          <w:tab w:val="center" w:pos="4677"/>
          <w:tab w:val="right" w:pos="9355"/>
        </w:tabs>
        <w:ind w:right="4674"/>
        <w:jc w:val="both"/>
        <w:rPr>
          <w:b/>
          <w:sz w:val="28"/>
          <w:szCs w:val="28"/>
          <w:lang w:eastAsia="en-US"/>
        </w:rPr>
      </w:pPr>
    </w:p>
    <w:p w:rsidR="007A6DDC" w:rsidRPr="00D71CD9" w:rsidRDefault="007A6DDC" w:rsidP="00A61D2F">
      <w:pPr>
        <w:tabs>
          <w:tab w:val="left" w:pos="708"/>
          <w:tab w:val="center" w:pos="4111"/>
          <w:tab w:val="right" w:pos="9355"/>
        </w:tabs>
        <w:ind w:right="5526"/>
        <w:jc w:val="both"/>
        <w:rPr>
          <w:bCs/>
          <w:sz w:val="28"/>
          <w:szCs w:val="28"/>
          <w:lang w:eastAsia="en-US"/>
        </w:rPr>
      </w:pPr>
      <w:r w:rsidRPr="00205B85">
        <w:rPr>
          <w:bCs/>
          <w:sz w:val="28"/>
          <w:szCs w:val="28"/>
          <w:lang w:eastAsia="en-US"/>
        </w:rPr>
        <w:t>О</w:t>
      </w:r>
      <w:r w:rsidR="00205B85" w:rsidRPr="00205B85">
        <w:rPr>
          <w:bCs/>
          <w:sz w:val="28"/>
          <w:szCs w:val="28"/>
          <w:lang w:eastAsia="en-US"/>
        </w:rPr>
        <w:t>б утверждении</w:t>
      </w:r>
      <w:r w:rsidRPr="00205B85">
        <w:rPr>
          <w:bCs/>
          <w:sz w:val="28"/>
          <w:szCs w:val="28"/>
          <w:lang w:eastAsia="en-US"/>
        </w:rPr>
        <w:t xml:space="preserve"> </w:t>
      </w:r>
      <w:r w:rsidR="00205B85" w:rsidRPr="00205B85">
        <w:rPr>
          <w:bCs/>
          <w:sz w:val="28"/>
          <w:szCs w:val="28"/>
          <w:lang w:eastAsia="en-US"/>
        </w:rPr>
        <w:t>генерального плана</w:t>
      </w:r>
      <w:bookmarkStart w:id="0" w:name="_Hlk131012226"/>
      <w:r w:rsidR="00205B85" w:rsidRPr="00205B85">
        <w:rPr>
          <w:bCs/>
          <w:sz w:val="28"/>
          <w:szCs w:val="28"/>
          <w:lang w:eastAsia="en-US"/>
        </w:rPr>
        <w:t xml:space="preserve"> </w:t>
      </w:r>
      <w:proofErr w:type="spellStart"/>
      <w:r w:rsidR="00205B85" w:rsidRPr="00205B85">
        <w:rPr>
          <w:bCs/>
          <w:sz w:val="28"/>
          <w:szCs w:val="28"/>
          <w:lang w:eastAsia="en-US"/>
        </w:rPr>
        <w:t>Таловского</w:t>
      </w:r>
      <w:proofErr w:type="spellEnd"/>
      <w:r w:rsidR="00205B85" w:rsidRPr="00205B85">
        <w:rPr>
          <w:bCs/>
          <w:sz w:val="28"/>
          <w:szCs w:val="28"/>
          <w:lang w:eastAsia="en-US"/>
        </w:rPr>
        <w:t xml:space="preserve"> городского поселения </w:t>
      </w:r>
      <w:proofErr w:type="spellStart"/>
      <w:r w:rsidR="00205B85" w:rsidRPr="00D71CD9">
        <w:rPr>
          <w:bCs/>
          <w:sz w:val="28"/>
          <w:szCs w:val="28"/>
          <w:lang w:eastAsia="en-US"/>
        </w:rPr>
        <w:t>Таловского</w:t>
      </w:r>
      <w:proofErr w:type="spellEnd"/>
      <w:r w:rsidR="00205B85" w:rsidRPr="00D71CD9">
        <w:rPr>
          <w:bCs/>
          <w:sz w:val="28"/>
          <w:szCs w:val="28"/>
          <w:lang w:eastAsia="en-US"/>
        </w:rPr>
        <w:t xml:space="preserve"> муниципального района Воронежской области</w:t>
      </w:r>
    </w:p>
    <w:bookmarkEnd w:id="0"/>
    <w:p w:rsidR="007A6DDC" w:rsidRPr="00D71CD9" w:rsidRDefault="007A6DDC" w:rsidP="00205B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A1D30"/>
          <w:spacing w:val="5"/>
          <w:kern w:val="28"/>
          <w:sz w:val="28"/>
          <w:szCs w:val="28"/>
          <w:lang w:eastAsia="en-US"/>
        </w:rPr>
      </w:pPr>
    </w:p>
    <w:p w:rsidR="00D71CD9" w:rsidRPr="00D71CD9" w:rsidRDefault="007A6DDC" w:rsidP="00A61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CD9">
        <w:rPr>
          <w:sz w:val="28"/>
          <w:szCs w:val="28"/>
        </w:rPr>
        <w:t xml:space="preserve"> </w:t>
      </w:r>
      <w:proofErr w:type="gramStart"/>
      <w:r w:rsidR="00D71CD9" w:rsidRPr="00D71CD9">
        <w:rPr>
          <w:sz w:val="28"/>
          <w:szCs w:val="28"/>
        </w:rPr>
        <w:t xml:space="preserve">В соответствии с Градостроительным кодексом </w:t>
      </w:r>
      <w:r w:rsidR="00D71CD9" w:rsidRPr="00D71CD9">
        <w:rPr>
          <w:color w:val="000000"/>
          <w:sz w:val="28"/>
          <w:szCs w:val="28"/>
        </w:rPr>
        <w:t>Российской Федерации</w:t>
      </w:r>
      <w:r w:rsidR="00D71CD9" w:rsidRPr="00D71CD9">
        <w:rPr>
          <w:sz w:val="28"/>
          <w:szCs w:val="28"/>
        </w:rPr>
        <w:t>, Федеральным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с учетом заключения о результатах публичных слушаний по проекту</w:t>
      </w:r>
      <w:r w:rsidR="00D71CD9">
        <w:rPr>
          <w:sz w:val="28"/>
          <w:szCs w:val="28"/>
        </w:rPr>
        <w:t xml:space="preserve"> </w:t>
      </w:r>
      <w:r w:rsidR="00D71CD9" w:rsidRPr="00D71CD9">
        <w:rPr>
          <w:sz w:val="28"/>
          <w:szCs w:val="28"/>
        </w:rPr>
        <w:t>генеральн</w:t>
      </w:r>
      <w:r w:rsidR="00D71CD9">
        <w:rPr>
          <w:sz w:val="28"/>
          <w:szCs w:val="28"/>
        </w:rPr>
        <w:t>ого</w:t>
      </w:r>
      <w:r w:rsidR="00D71CD9" w:rsidRPr="00D71CD9">
        <w:rPr>
          <w:sz w:val="28"/>
          <w:szCs w:val="28"/>
        </w:rPr>
        <w:t xml:space="preserve"> план</w:t>
      </w:r>
      <w:r w:rsidR="00D71CD9">
        <w:rPr>
          <w:sz w:val="28"/>
          <w:szCs w:val="28"/>
        </w:rPr>
        <w:t>а</w:t>
      </w:r>
      <w:r w:rsidR="00D71CD9" w:rsidRPr="00D71CD9">
        <w:rPr>
          <w:sz w:val="28"/>
          <w:szCs w:val="28"/>
        </w:rPr>
        <w:t xml:space="preserve">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городского поселения от </w:t>
      </w:r>
      <w:r w:rsidR="00016F59">
        <w:rPr>
          <w:sz w:val="28"/>
          <w:szCs w:val="28"/>
        </w:rPr>
        <w:t>11</w:t>
      </w:r>
      <w:r w:rsidR="00D71CD9" w:rsidRPr="00D71CD9">
        <w:rPr>
          <w:sz w:val="28"/>
          <w:szCs w:val="28"/>
        </w:rPr>
        <w:t>.</w:t>
      </w:r>
      <w:r w:rsidR="00D71CD9">
        <w:rPr>
          <w:sz w:val="28"/>
          <w:szCs w:val="28"/>
        </w:rPr>
        <w:t>1</w:t>
      </w:r>
      <w:r w:rsidR="00016F59">
        <w:rPr>
          <w:sz w:val="28"/>
          <w:szCs w:val="28"/>
        </w:rPr>
        <w:t>2.</w:t>
      </w:r>
      <w:r w:rsidR="00D71CD9" w:rsidRPr="00D71CD9">
        <w:rPr>
          <w:sz w:val="28"/>
          <w:szCs w:val="28"/>
        </w:rPr>
        <w:t>20</w:t>
      </w:r>
      <w:r w:rsidR="00D71CD9">
        <w:rPr>
          <w:sz w:val="28"/>
          <w:szCs w:val="28"/>
        </w:rPr>
        <w:t>24</w:t>
      </w:r>
      <w:r w:rsidR="00D71CD9" w:rsidRPr="00D71CD9">
        <w:rPr>
          <w:sz w:val="28"/>
          <w:szCs w:val="28"/>
        </w:rPr>
        <w:t xml:space="preserve"> года, постановления администрации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городского поселения от </w:t>
      </w:r>
      <w:r w:rsidR="00304A30">
        <w:rPr>
          <w:sz w:val="28"/>
          <w:szCs w:val="28"/>
        </w:rPr>
        <w:t>23</w:t>
      </w:r>
      <w:r w:rsidR="00D71CD9" w:rsidRPr="00D71CD9">
        <w:rPr>
          <w:sz w:val="28"/>
          <w:szCs w:val="28"/>
        </w:rPr>
        <w:t>.</w:t>
      </w:r>
      <w:r w:rsidR="00D71CD9">
        <w:rPr>
          <w:sz w:val="28"/>
          <w:szCs w:val="28"/>
        </w:rPr>
        <w:t>1</w:t>
      </w:r>
      <w:r w:rsidR="00016F59">
        <w:rPr>
          <w:sz w:val="28"/>
          <w:szCs w:val="28"/>
        </w:rPr>
        <w:t>2</w:t>
      </w:r>
      <w:r w:rsidR="00D71CD9" w:rsidRPr="00D71CD9">
        <w:rPr>
          <w:sz w:val="28"/>
          <w:szCs w:val="28"/>
        </w:rPr>
        <w:t>.20</w:t>
      </w:r>
      <w:r w:rsidR="00D71CD9">
        <w:rPr>
          <w:sz w:val="28"/>
          <w:szCs w:val="28"/>
        </w:rPr>
        <w:t>24</w:t>
      </w:r>
      <w:proofErr w:type="gramEnd"/>
      <w:r w:rsidR="00D71CD9" w:rsidRPr="00D71CD9">
        <w:rPr>
          <w:sz w:val="28"/>
          <w:szCs w:val="28"/>
        </w:rPr>
        <w:t xml:space="preserve"> №</w:t>
      </w:r>
      <w:r w:rsidR="00304A30">
        <w:rPr>
          <w:sz w:val="28"/>
          <w:szCs w:val="28"/>
        </w:rPr>
        <w:t xml:space="preserve"> 338</w:t>
      </w:r>
      <w:r w:rsidR="00D71CD9" w:rsidRPr="00D71CD9">
        <w:rPr>
          <w:sz w:val="28"/>
          <w:szCs w:val="28"/>
        </w:rPr>
        <w:t xml:space="preserve"> «О согласии с проектом </w:t>
      </w:r>
      <w:r w:rsidR="00D71CD9">
        <w:rPr>
          <w:sz w:val="28"/>
          <w:szCs w:val="28"/>
        </w:rPr>
        <w:t>г</w:t>
      </w:r>
      <w:r w:rsidR="00D71CD9" w:rsidRPr="00D71CD9">
        <w:rPr>
          <w:sz w:val="28"/>
          <w:szCs w:val="28"/>
        </w:rPr>
        <w:t>енеральн</w:t>
      </w:r>
      <w:r w:rsidR="00D71CD9">
        <w:rPr>
          <w:sz w:val="28"/>
          <w:szCs w:val="28"/>
        </w:rPr>
        <w:t>ого</w:t>
      </w:r>
      <w:r w:rsidR="00D71CD9" w:rsidRPr="00D71CD9">
        <w:rPr>
          <w:sz w:val="28"/>
          <w:szCs w:val="28"/>
        </w:rPr>
        <w:t xml:space="preserve"> план</w:t>
      </w:r>
      <w:r w:rsidR="00D71CD9">
        <w:rPr>
          <w:sz w:val="28"/>
          <w:szCs w:val="28"/>
        </w:rPr>
        <w:t>а</w:t>
      </w:r>
      <w:r w:rsidR="00D71CD9" w:rsidRPr="00D71CD9">
        <w:rPr>
          <w:sz w:val="28"/>
          <w:szCs w:val="28"/>
        </w:rPr>
        <w:t xml:space="preserve">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городского поселения», </w:t>
      </w:r>
      <w:r w:rsidR="00D71CD9">
        <w:rPr>
          <w:sz w:val="28"/>
          <w:szCs w:val="28"/>
        </w:rPr>
        <w:t xml:space="preserve">заключения Губернатора Воронежской области от </w:t>
      </w:r>
      <w:r w:rsidR="00304A30">
        <w:rPr>
          <w:sz w:val="28"/>
          <w:szCs w:val="28"/>
        </w:rPr>
        <w:t>18.12.</w:t>
      </w:r>
      <w:r w:rsidR="00D71CD9">
        <w:rPr>
          <w:sz w:val="28"/>
          <w:szCs w:val="28"/>
        </w:rPr>
        <w:t xml:space="preserve">2024 № </w:t>
      </w:r>
      <w:r w:rsidR="00304A30">
        <w:rPr>
          <w:sz w:val="28"/>
          <w:szCs w:val="28"/>
        </w:rPr>
        <w:t>17-01-32/И-2166</w:t>
      </w:r>
      <w:r w:rsidR="00D71CD9" w:rsidRPr="00D71CD9">
        <w:rPr>
          <w:sz w:val="28"/>
          <w:szCs w:val="28"/>
        </w:rPr>
        <w:t xml:space="preserve">, на основании Устава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городского поселения,</w:t>
      </w:r>
      <w:r w:rsidR="00D71CD9" w:rsidRPr="00D71CD9">
        <w:rPr>
          <w:bCs/>
          <w:sz w:val="28"/>
          <w:szCs w:val="28"/>
        </w:rPr>
        <w:t xml:space="preserve"> Совет народных депутатов </w:t>
      </w:r>
      <w:proofErr w:type="spellStart"/>
      <w:r w:rsidR="00D71CD9" w:rsidRPr="00D71CD9">
        <w:rPr>
          <w:bCs/>
          <w:sz w:val="28"/>
          <w:szCs w:val="28"/>
        </w:rPr>
        <w:t>Таловского</w:t>
      </w:r>
      <w:proofErr w:type="spellEnd"/>
      <w:r w:rsidR="00D71CD9" w:rsidRPr="00D71CD9">
        <w:rPr>
          <w:bCs/>
          <w:sz w:val="28"/>
          <w:szCs w:val="28"/>
        </w:rPr>
        <w:t xml:space="preserve"> городского поселения</w:t>
      </w:r>
      <w:r w:rsidR="00D71CD9">
        <w:rPr>
          <w:bCs/>
          <w:sz w:val="28"/>
          <w:szCs w:val="28"/>
        </w:rPr>
        <w:t xml:space="preserve"> </w:t>
      </w:r>
      <w:proofErr w:type="spellStart"/>
      <w:r w:rsidR="00D71CD9">
        <w:rPr>
          <w:bCs/>
          <w:sz w:val="28"/>
          <w:szCs w:val="28"/>
        </w:rPr>
        <w:t>Таловского</w:t>
      </w:r>
      <w:proofErr w:type="spellEnd"/>
      <w:r w:rsidR="00D71CD9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D71CD9" w:rsidRPr="00D71CD9" w:rsidRDefault="00D71CD9" w:rsidP="00A61D2F">
      <w:pPr>
        <w:jc w:val="both"/>
        <w:rPr>
          <w:bCs/>
          <w:sz w:val="28"/>
          <w:szCs w:val="28"/>
        </w:rPr>
      </w:pPr>
    </w:p>
    <w:p w:rsidR="00D71CD9" w:rsidRDefault="00D71CD9" w:rsidP="00A61D2F">
      <w:pPr>
        <w:pStyle w:val="a3"/>
        <w:jc w:val="center"/>
        <w:rPr>
          <w:szCs w:val="28"/>
        </w:rPr>
      </w:pPr>
      <w:r w:rsidRPr="00D71CD9">
        <w:rPr>
          <w:szCs w:val="28"/>
        </w:rPr>
        <w:t>РЕШИЛ:</w:t>
      </w:r>
    </w:p>
    <w:p w:rsidR="00A61D2F" w:rsidRPr="00D71CD9" w:rsidRDefault="00A61D2F" w:rsidP="00A61D2F">
      <w:pPr>
        <w:pStyle w:val="a3"/>
        <w:jc w:val="center"/>
        <w:rPr>
          <w:szCs w:val="28"/>
        </w:rPr>
      </w:pPr>
    </w:p>
    <w:p w:rsidR="00A61D2F" w:rsidRDefault="00A61D2F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CD9" w:rsidRPr="00D71CD9">
        <w:rPr>
          <w:sz w:val="28"/>
          <w:szCs w:val="28"/>
        </w:rPr>
        <w:t xml:space="preserve">1. </w:t>
      </w:r>
      <w:bookmarkStart w:id="1" w:name="_Hlk177384505"/>
      <w:r>
        <w:rPr>
          <w:sz w:val="28"/>
          <w:szCs w:val="28"/>
        </w:rPr>
        <w:t>Утвердить генеральный план</w:t>
      </w:r>
      <w:r w:rsidR="00D71CD9" w:rsidRPr="00D71CD9">
        <w:rPr>
          <w:sz w:val="28"/>
          <w:szCs w:val="28"/>
        </w:rPr>
        <w:t xml:space="preserve">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городского поселения </w:t>
      </w:r>
      <w:proofErr w:type="spellStart"/>
      <w:r w:rsidR="00D71CD9" w:rsidRPr="00D71CD9">
        <w:rPr>
          <w:sz w:val="28"/>
          <w:szCs w:val="28"/>
        </w:rPr>
        <w:t>Таловского</w:t>
      </w:r>
      <w:proofErr w:type="spellEnd"/>
      <w:r w:rsidR="00D71CD9" w:rsidRPr="00D71CD9">
        <w:rPr>
          <w:sz w:val="28"/>
          <w:szCs w:val="28"/>
        </w:rPr>
        <w:t xml:space="preserve"> муниципального района Воронежской области </w:t>
      </w:r>
      <w:bookmarkEnd w:id="1"/>
      <w:r>
        <w:rPr>
          <w:sz w:val="28"/>
          <w:szCs w:val="28"/>
        </w:rPr>
        <w:t>согласно приложению.</w:t>
      </w:r>
    </w:p>
    <w:p w:rsidR="00C72F71" w:rsidRDefault="00C72F71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Следующие решения Совета народных депутатов </w:t>
      </w:r>
      <w:proofErr w:type="spellStart"/>
      <w:r w:rsidRPr="00D71CD9">
        <w:rPr>
          <w:sz w:val="28"/>
          <w:szCs w:val="28"/>
        </w:rPr>
        <w:t>Таловского</w:t>
      </w:r>
      <w:proofErr w:type="spellEnd"/>
      <w:r w:rsidRPr="00D71CD9">
        <w:rPr>
          <w:sz w:val="28"/>
          <w:szCs w:val="28"/>
        </w:rPr>
        <w:t xml:space="preserve"> городского поселения </w:t>
      </w:r>
      <w:proofErr w:type="spellStart"/>
      <w:r w:rsidRPr="00D71CD9">
        <w:rPr>
          <w:sz w:val="28"/>
          <w:szCs w:val="28"/>
        </w:rPr>
        <w:t>Таловского</w:t>
      </w:r>
      <w:proofErr w:type="spellEnd"/>
      <w:r w:rsidRPr="00D71CD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считать утратившими силу:</w:t>
      </w:r>
    </w:p>
    <w:p w:rsidR="00C72F71" w:rsidRPr="00C72F71" w:rsidRDefault="00C72F71" w:rsidP="00A61D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11.05.2012 № 40 «Об утверждении генерального плана</w:t>
      </w:r>
      <w:r w:rsidRPr="00D71CD9">
        <w:rPr>
          <w:sz w:val="28"/>
          <w:szCs w:val="28"/>
        </w:rPr>
        <w:t xml:space="preserve"> </w:t>
      </w:r>
      <w:proofErr w:type="spellStart"/>
      <w:r w:rsidRPr="00D71CD9">
        <w:rPr>
          <w:sz w:val="28"/>
          <w:szCs w:val="28"/>
        </w:rPr>
        <w:t>Таловского</w:t>
      </w:r>
      <w:proofErr w:type="spellEnd"/>
      <w:r w:rsidRPr="00D71CD9">
        <w:rPr>
          <w:sz w:val="28"/>
          <w:szCs w:val="28"/>
        </w:rPr>
        <w:t xml:space="preserve"> городского поселения </w:t>
      </w:r>
      <w:proofErr w:type="spellStart"/>
      <w:r w:rsidRPr="00D71CD9">
        <w:rPr>
          <w:sz w:val="28"/>
          <w:szCs w:val="28"/>
        </w:rPr>
        <w:t>Таловского</w:t>
      </w:r>
      <w:proofErr w:type="spellEnd"/>
      <w:r w:rsidRPr="00D71CD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»;</w:t>
      </w:r>
    </w:p>
    <w:p w:rsidR="00C72F71" w:rsidRPr="007E2FCC" w:rsidRDefault="00C72F71" w:rsidP="007E2FCC">
      <w:pPr>
        <w:pStyle w:val="a3"/>
        <w:tabs>
          <w:tab w:val="left" w:pos="709"/>
        </w:tabs>
        <w:ind w:right="-2"/>
        <w:jc w:val="both"/>
      </w:pPr>
      <w:r w:rsidRPr="00C72F71">
        <w:rPr>
          <w:szCs w:val="28"/>
        </w:rPr>
        <w:tab/>
        <w:t>- от 24.03.2016 № 355 «</w:t>
      </w:r>
      <w:r w:rsidR="007E2FCC" w:rsidRPr="00340C40">
        <w:t>О</w:t>
      </w:r>
      <w:r w:rsidR="007E2FCC">
        <w:t xml:space="preserve"> внесении изменений</w:t>
      </w:r>
      <w:r w:rsidR="007E2FCC" w:rsidRPr="00340C40">
        <w:t xml:space="preserve"> </w:t>
      </w:r>
      <w:r w:rsidR="007E2FCC">
        <w:t xml:space="preserve">в решение Совета народных депутатов </w:t>
      </w:r>
      <w:proofErr w:type="spellStart"/>
      <w:r w:rsidR="007E2FCC">
        <w:t>Таловского</w:t>
      </w:r>
      <w:proofErr w:type="spellEnd"/>
      <w:r w:rsidR="007E2FCC">
        <w:t xml:space="preserve"> городского поселения от 11.05.2012 № 40</w:t>
      </w:r>
      <w:r w:rsidR="007E2FCC" w:rsidRPr="00340C40">
        <w:t xml:space="preserve"> </w:t>
      </w:r>
      <w:r w:rsidR="007E2FCC">
        <w:lastRenderedPageBreak/>
        <w:t xml:space="preserve">«Об утверждении генерального плана </w:t>
      </w:r>
      <w:proofErr w:type="spellStart"/>
      <w:r w:rsidR="007E2FCC">
        <w:t>Таловского</w:t>
      </w:r>
      <w:proofErr w:type="spellEnd"/>
      <w:r w:rsidR="007E2FCC">
        <w:t xml:space="preserve"> городского поселения </w:t>
      </w:r>
      <w:proofErr w:type="spellStart"/>
      <w:r w:rsidR="007E2FCC">
        <w:t>Таловского</w:t>
      </w:r>
      <w:proofErr w:type="spellEnd"/>
      <w:r w:rsidR="007E2FCC">
        <w:t xml:space="preserve"> муниципального района Воронежской области»;</w:t>
      </w:r>
    </w:p>
    <w:p w:rsidR="00C72F71" w:rsidRPr="007E2FCC" w:rsidRDefault="00C72F71" w:rsidP="00C72F71">
      <w:pPr>
        <w:pStyle w:val="a3"/>
        <w:tabs>
          <w:tab w:val="left" w:pos="709"/>
        </w:tabs>
        <w:ind w:right="-2"/>
        <w:jc w:val="both"/>
        <w:rPr>
          <w:szCs w:val="28"/>
        </w:rPr>
      </w:pPr>
      <w:r w:rsidRPr="00C72F71">
        <w:rPr>
          <w:szCs w:val="28"/>
        </w:rPr>
        <w:tab/>
        <w:t xml:space="preserve">- от 30.08.2019 № 185 «О внесении изменений в генеральный план </w:t>
      </w:r>
      <w:proofErr w:type="spellStart"/>
      <w:r w:rsidRPr="007E2FCC">
        <w:rPr>
          <w:szCs w:val="28"/>
        </w:rPr>
        <w:t>Таловского</w:t>
      </w:r>
      <w:proofErr w:type="spellEnd"/>
      <w:r w:rsidRPr="007E2FCC">
        <w:rPr>
          <w:szCs w:val="28"/>
        </w:rPr>
        <w:t xml:space="preserve"> городского поселения </w:t>
      </w:r>
      <w:proofErr w:type="spellStart"/>
      <w:r w:rsidRPr="007E2FCC">
        <w:rPr>
          <w:szCs w:val="28"/>
        </w:rPr>
        <w:t>Таловского</w:t>
      </w:r>
      <w:proofErr w:type="spellEnd"/>
      <w:r w:rsidRPr="007E2FCC">
        <w:rPr>
          <w:szCs w:val="28"/>
        </w:rPr>
        <w:t xml:space="preserve"> муниципального района Воронежской области»</w:t>
      </w:r>
      <w:r w:rsidR="007E2FCC">
        <w:rPr>
          <w:szCs w:val="28"/>
        </w:rPr>
        <w:t>;</w:t>
      </w:r>
    </w:p>
    <w:p w:rsidR="00C72F71" w:rsidRPr="007E2FCC" w:rsidRDefault="007E2FCC" w:rsidP="007E2FCC">
      <w:pPr>
        <w:pStyle w:val="a3"/>
        <w:tabs>
          <w:tab w:val="left" w:pos="709"/>
        </w:tabs>
        <w:jc w:val="both"/>
        <w:rPr>
          <w:bCs/>
          <w:szCs w:val="28"/>
        </w:rPr>
      </w:pPr>
      <w:r w:rsidRPr="007E2FCC">
        <w:rPr>
          <w:bCs/>
          <w:szCs w:val="28"/>
        </w:rPr>
        <w:tab/>
        <w:t xml:space="preserve">- от 18.07.2023 № 84 «О внесении изменений в генеральный план </w:t>
      </w:r>
      <w:proofErr w:type="spellStart"/>
      <w:r w:rsidRPr="007E2FCC">
        <w:rPr>
          <w:bCs/>
          <w:szCs w:val="28"/>
        </w:rPr>
        <w:t>Таловского</w:t>
      </w:r>
      <w:proofErr w:type="spellEnd"/>
      <w:r w:rsidRPr="007E2FCC">
        <w:rPr>
          <w:bCs/>
          <w:szCs w:val="28"/>
        </w:rPr>
        <w:t xml:space="preserve"> городского поселения </w:t>
      </w:r>
      <w:proofErr w:type="spellStart"/>
      <w:r w:rsidRPr="007E2FCC">
        <w:rPr>
          <w:bCs/>
          <w:szCs w:val="28"/>
        </w:rPr>
        <w:t>Таловского</w:t>
      </w:r>
      <w:proofErr w:type="spellEnd"/>
      <w:r w:rsidRPr="007E2FCC">
        <w:rPr>
          <w:bCs/>
          <w:szCs w:val="28"/>
        </w:rPr>
        <w:t xml:space="preserve"> муниципального района Воронежской области в части корректировки ранее утвержденной границы населенного пункта – рабочий поселок </w:t>
      </w:r>
      <w:proofErr w:type="gramStart"/>
      <w:r w:rsidRPr="007E2FCC">
        <w:rPr>
          <w:bCs/>
          <w:szCs w:val="28"/>
        </w:rPr>
        <w:t>Таловая</w:t>
      </w:r>
      <w:proofErr w:type="gramEnd"/>
      <w:r>
        <w:rPr>
          <w:bCs/>
          <w:szCs w:val="28"/>
        </w:rPr>
        <w:t>»</w:t>
      </w:r>
      <w:r w:rsidRPr="007E2FCC">
        <w:rPr>
          <w:bCs/>
          <w:szCs w:val="28"/>
        </w:rPr>
        <w:t>.</w:t>
      </w:r>
    </w:p>
    <w:p w:rsidR="00A61D2F" w:rsidRPr="00A61D2F" w:rsidRDefault="00A61D2F" w:rsidP="00A61D2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E2FCC">
        <w:rPr>
          <w:sz w:val="28"/>
          <w:szCs w:val="28"/>
        </w:rPr>
        <w:tab/>
      </w:r>
      <w:r w:rsidR="00C72F71" w:rsidRPr="007E2FCC">
        <w:rPr>
          <w:sz w:val="28"/>
          <w:szCs w:val="28"/>
        </w:rPr>
        <w:t>3</w:t>
      </w:r>
      <w:r w:rsidR="00D71CD9" w:rsidRPr="007E2FCC">
        <w:rPr>
          <w:sz w:val="28"/>
          <w:szCs w:val="28"/>
        </w:rPr>
        <w:t xml:space="preserve">. </w:t>
      </w:r>
      <w:r w:rsidRPr="007E2FCC">
        <w:rPr>
          <w:sz w:val="28"/>
          <w:szCs w:val="28"/>
        </w:rPr>
        <w:t xml:space="preserve">Настоящее решение с приложением, разместить на официальном сайте администрации </w:t>
      </w:r>
      <w:proofErr w:type="spellStart"/>
      <w:r w:rsidRPr="007E2FCC">
        <w:rPr>
          <w:sz w:val="28"/>
          <w:szCs w:val="28"/>
        </w:rPr>
        <w:t>Таловского</w:t>
      </w:r>
      <w:proofErr w:type="spellEnd"/>
      <w:r w:rsidRPr="00A61D2F">
        <w:rPr>
          <w:sz w:val="28"/>
          <w:szCs w:val="28"/>
        </w:rPr>
        <w:t xml:space="preserve"> городского поселения в сети «Интернет». </w:t>
      </w:r>
    </w:p>
    <w:p w:rsidR="00D71CD9" w:rsidRPr="00A61D2F" w:rsidRDefault="00C72F71" w:rsidP="00A61D2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1D2F" w:rsidRPr="00A61D2F">
        <w:rPr>
          <w:sz w:val="28"/>
          <w:szCs w:val="28"/>
        </w:rPr>
        <w:t xml:space="preserve">. </w:t>
      </w:r>
      <w:r w:rsidR="00A61D2F" w:rsidRPr="00A61D2F">
        <w:rPr>
          <w:rFonts w:cs="Arial"/>
          <w:sz w:val="28"/>
          <w:szCs w:val="28"/>
        </w:rPr>
        <w:t>Настоящее решение вступает в силу с</w:t>
      </w:r>
      <w:r w:rsidR="000A7F6E">
        <w:rPr>
          <w:rFonts w:cs="Arial"/>
          <w:sz w:val="28"/>
          <w:szCs w:val="28"/>
        </w:rPr>
        <w:t>о дня официального обнародования.</w:t>
      </w:r>
    </w:p>
    <w:p w:rsidR="00D71CD9" w:rsidRPr="00A61D2F" w:rsidRDefault="00D71CD9" w:rsidP="00D71CD9">
      <w:pPr>
        <w:tabs>
          <w:tab w:val="left" w:pos="2730"/>
        </w:tabs>
        <w:rPr>
          <w:sz w:val="28"/>
          <w:szCs w:val="28"/>
        </w:rPr>
      </w:pPr>
    </w:p>
    <w:p w:rsidR="00D71CD9" w:rsidRPr="00A61D2F" w:rsidRDefault="00D71CD9" w:rsidP="00A61D2F">
      <w:pPr>
        <w:tabs>
          <w:tab w:val="left" w:pos="2730"/>
        </w:tabs>
        <w:rPr>
          <w:sz w:val="28"/>
          <w:szCs w:val="28"/>
        </w:rPr>
      </w:pPr>
    </w:p>
    <w:p w:rsidR="00D71CD9" w:rsidRPr="00A61D2F" w:rsidRDefault="00D71CD9" w:rsidP="00A61D2F">
      <w:pPr>
        <w:tabs>
          <w:tab w:val="left" w:pos="2730"/>
        </w:tabs>
        <w:rPr>
          <w:sz w:val="28"/>
          <w:szCs w:val="28"/>
        </w:rPr>
      </w:pPr>
    </w:p>
    <w:p w:rsidR="00D71CD9" w:rsidRPr="00D71CD9" w:rsidRDefault="00D71CD9" w:rsidP="00D71CD9">
      <w:pPr>
        <w:pStyle w:val="a3"/>
        <w:jc w:val="both"/>
        <w:rPr>
          <w:szCs w:val="28"/>
        </w:rPr>
      </w:pPr>
      <w:r w:rsidRPr="00D71CD9">
        <w:rPr>
          <w:szCs w:val="28"/>
        </w:rPr>
        <w:t xml:space="preserve">Глава </w:t>
      </w:r>
      <w:proofErr w:type="spellStart"/>
      <w:r w:rsidRPr="00D71CD9">
        <w:rPr>
          <w:szCs w:val="28"/>
        </w:rPr>
        <w:t>Таловского</w:t>
      </w:r>
      <w:proofErr w:type="spellEnd"/>
    </w:p>
    <w:p w:rsidR="00D71CD9" w:rsidRPr="00D71CD9" w:rsidRDefault="00D71CD9" w:rsidP="00D71CD9">
      <w:pPr>
        <w:pStyle w:val="a3"/>
        <w:jc w:val="both"/>
        <w:rPr>
          <w:szCs w:val="28"/>
        </w:rPr>
      </w:pPr>
      <w:r w:rsidRPr="00D71CD9">
        <w:rPr>
          <w:szCs w:val="28"/>
        </w:rPr>
        <w:t xml:space="preserve">городского поселения                                              </w:t>
      </w:r>
      <w:r w:rsidR="002E1B86">
        <w:rPr>
          <w:szCs w:val="28"/>
        </w:rPr>
        <w:t xml:space="preserve">                       </w:t>
      </w:r>
      <w:r w:rsidR="00A61D2F">
        <w:rPr>
          <w:szCs w:val="28"/>
        </w:rPr>
        <w:t xml:space="preserve"> </w:t>
      </w:r>
      <w:r w:rsidRPr="00D71CD9">
        <w:rPr>
          <w:szCs w:val="28"/>
        </w:rPr>
        <w:t xml:space="preserve">Н.С. </w:t>
      </w:r>
      <w:proofErr w:type="spellStart"/>
      <w:r w:rsidRPr="00D71CD9">
        <w:rPr>
          <w:szCs w:val="28"/>
        </w:rPr>
        <w:t>Калгин</w:t>
      </w:r>
      <w:proofErr w:type="spellEnd"/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r w:rsidRPr="00D71CD9">
        <w:rPr>
          <w:sz w:val="28"/>
          <w:szCs w:val="28"/>
        </w:rPr>
        <w:br w:type="page"/>
      </w:r>
      <w:r w:rsidRPr="007E2FCC">
        <w:rPr>
          <w:bCs/>
          <w:sz w:val="28"/>
          <w:szCs w:val="28"/>
        </w:rPr>
        <w:lastRenderedPageBreak/>
        <w:t xml:space="preserve">Приложение к решению </w:t>
      </w:r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r w:rsidRPr="007E2FCC">
        <w:rPr>
          <w:bCs/>
          <w:sz w:val="28"/>
          <w:szCs w:val="28"/>
        </w:rPr>
        <w:t xml:space="preserve">Совета народных депутатов </w:t>
      </w:r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proofErr w:type="spellStart"/>
      <w:r w:rsidRPr="007E2FCC">
        <w:rPr>
          <w:bCs/>
          <w:sz w:val="28"/>
          <w:szCs w:val="28"/>
        </w:rPr>
        <w:t>Таловского</w:t>
      </w:r>
      <w:proofErr w:type="spellEnd"/>
      <w:r w:rsidRPr="007E2FCC">
        <w:rPr>
          <w:bCs/>
          <w:sz w:val="28"/>
          <w:szCs w:val="28"/>
        </w:rPr>
        <w:t xml:space="preserve"> городского поселения</w:t>
      </w:r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proofErr w:type="spellStart"/>
      <w:r w:rsidRPr="007E2FCC">
        <w:rPr>
          <w:bCs/>
          <w:sz w:val="28"/>
          <w:szCs w:val="28"/>
        </w:rPr>
        <w:t>Таловского</w:t>
      </w:r>
      <w:proofErr w:type="spellEnd"/>
      <w:r w:rsidRPr="007E2FCC">
        <w:rPr>
          <w:bCs/>
          <w:sz w:val="28"/>
          <w:szCs w:val="28"/>
        </w:rPr>
        <w:t xml:space="preserve"> муниципального района</w:t>
      </w:r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r w:rsidRPr="007E2FCC">
        <w:rPr>
          <w:bCs/>
          <w:sz w:val="28"/>
          <w:szCs w:val="28"/>
        </w:rPr>
        <w:t>Воронежской области</w:t>
      </w:r>
    </w:p>
    <w:p w:rsidR="00D71CD9" w:rsidRPr="007E2FCC" w:rsidRDefault="00D71CD9" w:rsidP="00D71CD9">
      <w:pPr>
        <w:jc w:val="right"/>
        <w:rPr>
          <w:bCs/>
          <w:sz w:val="28"/>
          <w:szCs w:val="28"/>
        </w:rPr>
      </w:pPr>
      <w:r w:rsidRPr="007E2FCC">
        <w:rPr>
          <w:bCs/>
          <w:sz w:val="28"/>
          <w:szCs w:val="28"/>
        </w:rPr>
        <w:t xml:space="preserve">от </w:t>
      </w:r>
      <w:r w:rsidR="00A61D2F" w:rsidRPr="007E2FCC">
        <w:rPr>
          <w:bCs/>
          <w:sz w:val="28"/>
          <w:szCs w:val="28"/>
        </w:rPr>
        <w:t>«</w:t>
      </w:r>
      <w:r w:rsidR="00756CC8">
        <w:rPr>
          <w:bCs/>
          <w:sz w:val="28"/>
          <w:szCs w:val="28"/>
        </w:rPr>
        <w:t>31</w:t>
      </w:r>
      <w:r w:rsidR="00A61D2F" w:rsidRPr="007E2FCC">
        <w:rPr>
          <w:bCs/>
          <w:sz w:val="28"/>
          <w:szCs w:val="28"/>
        </w:rPr>
        <w:t>»</w:t>
      </w:r>
      <w:r w:rsidRPr="007E2FCC">
        <w:rPr>
          <w:bCs/>
          <w:sz w:val="28"/>
          <w:szCs w:val="28"/>
        </w:rPr>
        <w:t xml:space="preserve"> </w:t>
      </w:r>
      <w:r w:rsidR="00756CC8">
        <w:rPr>
          <w:bCs/>
          <w:sz w:val="28"/>
          <w:szCs w:val="28"/>
        </w:rPr>
        <w:t>января</w:t>
      </w:r>
      <w:r w:rsidRPr="007E2FCC">
        <w:rPr>
          <w:bCs/>
          <w:sz w:val="28"/>
          <w:szCs w:val="28"/>
        </w:rPr>
        <w:t xml:space="preserve"> 20</w:t>
      </w:r>
      <w:r w:rsidR="00756CC8">
        <w:rPr>
          <w:bCs/>
          <w:sz w:val="28"/>
          <w:szCs w:val="28"/>
        </w:rPr>
        <w:t>25</w:t>
      </w:r>
      <w:r w:rsidRPr="007E2FCC">
        <w:rPr>
          <w:bCs/>
          <w:sz w:val="28"/>
          <w:szCs w:val="28"/>
        </w:rPr>
        <w:t xml:space="preserve"> года № </w:t>
      </w:r>
      <w:r w:rsidR="00A74924">
        <w:rPr>
          <w:bCs/>
          <w:sz w:val="28"/>
          <w:szCs w:val="28"/>
        </w:rPr>
        <w:t>155</w:t>
      </w:r>
    </w:p>
    <w:p w:rsidR="00D71CD9" w:rsidRPr="007E2FCC" w:rsidRDefault="00D71CD9" w:rsidP="00D71CD9">
      <w:pPr>
        <w:rPr>
          <w:bCs/>
        </w:rPr>
      </w:pPr>
    </w:p>
    <w:p w:rsidR="00016F59" w:rsidRDefault="00016F59" w:rsidP="00016F59">
      <w:pPr>
        <w:spacing w:line="276" w:lineRule="auto"/>
        <w:jc w:val="center"/>
      </w:pPr>
    </w:p>
    <w:p w:rsidR="00016F59" w:rsidRDefault="00016F59" w:rsidP="00016F59">
      <w:pPr>
        <w:spacing w:line="276" w:lineRule="auto"/>
        <w:jc w:val="center"/>
      </w:pPr>
    </w:p>
    <w:p w:rsidR="00016F59" w:rsidRDefault="00016F59" w:rsidP="00016F59">
      <w:pPr>
        <w:spacing w:line="276" w:lineRule="auto"/>
        <w:jc w:val="center"/>
      </w:pPr>
    </w:p>
    <w:p w:rsidR="00016F59" w:rsidRDefault="00016F59" w:rsidP="00016F59">
      <w:pPr>
        <w:spacing w:line="276" w:lineRule="auto"/>
        <w:jc w:val="center"/>
      </w:pPr>
    </w:p>
    <w:p w:rsidR="00016F59" w:rsidRDefault="00016F59" w:rsidP="00016F59">
      <w:pPr>
        <w:spacing w:line="276" w:lineRule="auto"/>
        <w:jc w:val="center"/>
      </w:pPr>
    </w:p>
    <w:p w:rsidR="00016F59" w:rsidRDefault="00016F59" w:rsidP="00016F59">
      <w:pPr>
        <w:spacing w:line="276" w:lineRule="auto"/>
        <w:jc w:val="center"/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>ГЕНЕРАЛЬНЫЙ ПЛАН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>ТАЛОВСКОГО ГОРОДСКОГО ПОСЕЛЕНИЯ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>ТАЛОВСКОГО МУНИЦИПАЛЬНОГО РАЙОНА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>ВОРОНЕЖСКОЙ ОБЛАСТИ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 xml:space="preserve">ТОМ </w:t>
      </w:r>
      <w:r w:rsidRPr="00016F59">
        <w:rPr>
          <w:b/>
          <w:bCs/>
          <w:lang w:val="en-US"/>
        </w:rPr>
        <w:t>I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  <w:r w:rsidRPr="00016F59">
        <w:rPr>
          <w:b/>
          <w:bCs/>
        </w:rPr>
        <w:t>ПОЛОЖЕНИЕ О ТЕРРИТОРИАЛЬНОМ ПЛАНИРОВАНИИ</w:t>
      </w:r>
    </w:p>
    <w:p w:rsidR="00016F59" w:rsidRPr="00016F59" w:rsidRDefault="00016F59" w:rsidP="00016F59">
      <w:pPr>
        <w:spacing w:line="276" w:lineRule="auto"/>
        <w:jc w:val="center"/>
        <w:rPr>
          <w:b/>
          <w:bCs/>
        </w:rPr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spacing w:line="276" w:lineRule="auto"/>
        <w:jc w:val="center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bookmarkStart w:id="2" w:name="_Toc469309320"/>
      <w:bookmarkStart w:id="3" w:name="_Toc469398931"/>
      <w:bookmarkStart w:id="4" w:name="_Toc495916853"/>
      <w:r w:rsidRPr="00321BCB">
        <w:rPr>
          <w:rFonts w:eastAsia="Lucida Sans Unicode"/>
          <w:b/>
          <w:kern w:val="1"/>
          <w:lang w:eastAsia="ar-SA"/>
        </w:rPr>
        <w:lastRenderedPageBreak/>
        <w:t>СОСТАВ ГЕНЕРАЛЬНОГО ПЛАНА</w:t>
      </w:r>
      <w:bookmarkEnd w:id="2"/>
      <w:bookmarkEnd w:id="3"/>
      <w:bookmarkEnd w:id="4"/>
    </w:p>
    <w:p w:rsidR="00016F59" w:rsidRPr="00321BCB" w:rsidRDefault="00016F59" w:rsidP="00016F59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321BCB">
        <w:rPr>
          <w:rFonts w:eastAsia="Lucida Sans Unicode"/>
          <w:b/>
          <w:kern w:val="1"/>
          <w:lang w:eastAsia="ar-SA"/>
        </w:rPr>
        <w:t>ТАЛОВСКОГО ГОРОДСКОГО ПОСЕЛЕНИЯ</w:t>
      </w:r>
    </w:p>
    <w:p w:rsidR="00016F59" w:rsidRPr="00321BCB" w:rsidRDefault="00016F59" w:rsidP="00016F59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321BCB">
        <w:rPr>
          <w:rFonts w:eastAsia="Lucida Sans Unicode"/>
          <w:b/>
          <w:kern w:val="1"/>
          <w:lang w:eastAsia="ar-SA"/>
        </w:rPr>
        <w:t>ТАЛОВСКОГО МУНИЦИПАЛЬНОГО РАЙОНА</w:t>
      </w:r>
    </w:p>
    <w:p w:rsidR="00016F59" w:rsidRPr="00321BCB" w:rsidRDefault="00016F59" w:rsidP="00016F59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ar-SA"/>
        </w:rPr>
      </w:pPr>
      <w:r w:rsidRPr="00321BCB">
        <w:rPr>
          <w:rFonts w:eastAsia="Lucida Sans Unicode"/>
          <w:b/>
          <w:kern w:val="1"/>
          <w:lang w:eastAsia="ar-SA"/>
        </w:rPr>
        <w:t>ВОРОНЕЖСКОЙ ОБЛАСТИ</w:t>
      </w:r>
    </w:p>
    <w:p w:rsidR="00016F59" w:rsidRPr="00321BCB" w:rsidRDefault="00016F59" w:rsidP="00016F59">
      <w:pPr>
        <w:widowControl w:val="0"/>
        <w:suppressAutoHyphens/>
        <w:spacing w:line="276" w:lineRule="auto"/>
        <w:jc w:val="center"/>
        <w:rPr>
          <w:rFonts w:eastAsia="Lucida Sans Unicode"/>
          <w:kern w:val="1"/>
          <w:lang w:eastAsia="ar-SA"/>
        </w:rPr>
      </w:pPr>
    </w:p>
    <w:tbl>
      <w:tblPr>
        <w:tblW w:w="918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612"/>
      </w:tblGrid>
      <w:tr w:rsidR="00016F59" w:rsidRPr="00321BCB" w:rsidTr="001D5D06">
        <w:trPr>
          <w:trHeight w:val="360"/>
        </w:trPr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УТВЕРЖДАЕМАЯ ЧАСТЬ</w:t>
            </w:r>
          </w:p>
        </w:tc>
      </w:tr>
      <w:tr w:rsidR="00016F59" w:rsidRPr="00321BCB" w:rsidTr="001D5D06">
        <w:tc>
          <w:tcPr>
            <w:tcW w:w="9180" w:type="dxa"/>
            <w:gridSpan w:val="2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i/>
                <w:kern w:val="1"/>
                <w:lang w:eastAsia="ar-SA"/>
              </w:rPr>
              <w:t>Текстовая часть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1.1.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 xml:space="preserve">Том </w:t>
            </w:r>
            <w:r w:rsidRPr="00321BCB">
              <w:rPr>
                <w:rFonts w:eastAsia="Lucida Sans Unicode"/>
                <w:b/>
                <w:kern w:val="1"/>
                <w:lang w:val="en-US" w:eastAsia="ar-SA"/>
              </w:rPr>
              <w:t>I</w:t>
            </w:r>
            <w:r w:rsidRPr="00321BCB">
              <w:rPr>
                <w:rFonts w:eastAsia="Lucida Sans Unicode"/>
                <w:kern w:val="1"/>
                <w:lang w:eastAsia="ar-SA"/>
              </w:rPr>
              <w:t xml:space="preserve"> «Положение о территориальном планировании </w:t>
            </w:r>
            <w:proofErr w:type="spellStart"/>
            <w:r w:rsidRPr="00321BCB">
              <w:rPr>
                <w:rFonts w:eastAsia="Lucida Sans Unicode"/>
                <w:kern w:val="1"/>
                <w:lang w:eastAsia="ar-SA"/>
              </w:rPr>
              <w:t>Таловского</w:t>
            </w:r>
            <w:proofErr w:type="spellEnd"/>
            <w:r w:rsidRPr="00321BCB">
              <w:rPr>
                <w:rFonts w:eastAsia="Lucida Sans Unicode"/>
                <w:kern w:val="1"/>
                <w:lang w:eastAsia="ar-SA"/>
              </w:rPr>
              <w:t xml:space="preserve"> городского поселения </w:t>
            </w:r>
            <w:proofErr w:type="spellStart"/>
            <w:r w:rsidRPr="00321BCB">
              <w:rPr>
                <w:rFonts w:eastAsia="Lucida Sans Unicode"/>
                <w:kern w:val="1"/>
                <w:lang w:eastAsia="ar-SA"/>
              </w:rPr>
              <w:t>Таловского</w:t>
            </w:r>
            <w:proofErr w:type="spellEnd"/>
            <w:r w:rsidRPr="00321BCB">
              <w:rPr>
                <w:rFonts w:eastAsia="Lucida Sans Unicode"/>
                <w:kern w:val="1"/>
                <w:lang w:eastAsia="ar-SA"/>
              </w:rPr>
              <w:t xml:space="preserve"> муниципального района Воронежской области».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1.2.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Calibri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 xml:space="preserve">Приложение </w:t>
            </w:r>
            <w:r w:rsidRPr="00321BCB">
              <w:rPr>
                <w:rFonts w:eastAsia="Lucida Sans Unicode"/>
                <w:kern w:val="1"/>
                <w:lang w:eastAsia="ar-SA"/>
              </w:rPr>
              <w:t>«</w:t>
            </w:r>
            <w:r w:rsidRPr="00321BCB">
              <w:rPr>
                <w:rFonts w:eastAsia="Calibri"/>
              </w:rPr>
              <w:t xml:space="preserve">Графическое описание местоположения границ населенного пункта рабочего посёлка </w:t>
            </w:r>
            <w:proofErr w:type="gramStart"/>
            <w:r w:rsidRPr="00321BCB">
              <w:rPr>
                <w:rFonts w:eastAsia="Calibri"/>
              </w:rPr>
              <w:t>Таловая</w:t>
            </w:r>
            <w:proofErr w:type="gramEnd"/>
            <w:r w:rsidRPr="00321BCB">
              <w:rPr>
                <w:rFonts w:eastAsia="Lucida Sans Unicode"/>
                <w:kern w:val="1"/>
                <w:lang w:eastAsia="ar-SA"/>
              </w:rPr>
              <w:t>».</w:t>
            </w:r>
          </w:p>
        </w:tc>
      </w:tr>
      <w:tr w:rsidR="00016F59" w:rsidRPr="00321BCB" w:rsidTr="001D5D06">
        <w:tc>
          <w:tcPr>
            <w:tcW w:w="9180" w:type="dxa"/>
            <w:gridSpan w:val="2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i/>
                <w:kern w:val="1"/>
                <w:lang w:eastAsia="ar-SA"/>
              </w:rPr>
              <w:t>Графические материалы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1.3.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границ населенного пункта, входящего в состав поселения</w:t>
            </w:r>
          </w:p>
        </w:tc>
      </w:tr>
      <w:tr w:rsidR="00016F59" w:rsidRPr="00321BCB" w:rsidTr="001D5D06">
        <w:tc>
          <w:tcPr>
            <w:tcW w:w="568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1.4.</w:t>
            </w:r>
          </w:p>
        </w:tc>
        <w:tc>
          <w:tcPr>
            <w:tcW w:w="8612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функциональных зон территории поселения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1.5.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016F59" w:rsidRPr="00321BCB" w:rsidTr="001D5D06">
        <w:tc>
          <w:tcPr>
            <w:tcW w:w="568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016F59" w:rsidRPr="00321BCB" w:rsidTr="001D5D06">
        <w:tc>
          <w:tcPr>
            <w:tcW w:w="568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МАТЕРИАЛЫ ПО ОБОСНОВАНИЮ</w:t>
            </w:r>
          </w:p>
        </w:tc>
      </w:tr>
      <w:tr w:rsidR="00016F59" w:rsidRPr="00321BCB" w:rsidTr="001D5D06">
        <w:tc>
          <w:tcPr>
            <w:tcW w:w="9180" w:type="dxa"/>
            <w:gridSpan w:val="2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i/>
                <w:kern w:val="1"/>
                <w:lang w:eastAsia="ar-SA"/>
              </w:rPr>
              <w:t>Текстовая часть</w:t>
            </w:r>
          </w:p>
        </w:tc>
      </w:tr>
      <w:tr w:rsidR="00016F59" w:rsidRPr="00321BCB" w:rsidTr="001D5D06"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2.1.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 xml:space="preserve">Том </w:t>
            </w:r>
            <w:r w:rsidRPr="00321BCB">
              <w:rPr>
                <w:rFonts w:eastAsia="Lucida Sans Unicode"/>
                <w:b/>
                <w:kern w:val="1"/>
                <w:lang w:val="en-US" w:eastAsia="ar-SA"/>
              </w:rPr>
              <w:t>II</w:t>
            </w:r>
            <w:r w:rsidRPr="00321BCB">
              <w:rPr>
                <w:rFonts w:eastAsia="Lucida Sans Unicode"/>
                <w:kern w:val="1"/>
                <w:lang w:eastAsia="ar-SA"/>
              </w:rPr>
              <w:t xml:space="preserve"> «Материалы по обоснованию генерального плана </w:t>
            </w:r>
            <w:proofErr w:type="spellStart"/>
            <w:r w:rsidRPr="00321BCB">
              <w:rPr>
                <w:rFonts w:eastAsia="Lucida Sans Unicode"/>
                <w:kern w:val="1"/>
                <w:lang w:eastAsia="ar-SA"/>
              </w:rPr>
              <w:t>Таловского</w:t>
            </w:r>
            <w:proofErr w:type="spellEnd"/>
            <w:r w:rsidRPr="00321BCB">
              <w:rPr>
                <w:rFonts w:eastAsia="Lucida Sans Unicode"/>
                <w:kern w:val="1"/>
                <w:lang w:eastAsia="ar-SA"/>
              </w:rPr>
              <w:t xml:space="preserve"> городского поселения </w:t>
            </w:r>
            <w:proofErr w:type="spellStart"/>
            <w:r w:rsidRPr="00321BCB">
              <w:rPr>
                <w:rFonts w:eastAsia="Lucida Sans Unicode"/>
                <w:kern w:val="1"/>
                <w:lang w:eastAsia="ar-SA"/>
              </w:rPr>
              <w:t>Таловского</w:t>
            </w:r>
            <w:proofErr w:type="spellEnd"/>
            <w:r w:rsidRPr="00321BCB">
              <w:rPr>
                <w:rFonts w:eastAsia="Lucida Sans Unicode"/>
                <w:kern w:val="1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016F59" w:rsidRPr="00321BCB" w:rsidTr="001D5D06">
        <w:tc>
          <w:tcPr>
            <w:tcW w:w="9180" w:type="dxa"/>
            <w:gridSpan w:val="2"/>
            <w:hideMark/>
          </w:tcPr>
          <w:p w:rsidR="00016F59" w:rsidRPr="00321BCB" w:rsidRDefault="00016F59" w:rsidP="001D5D06">
            <w:pPr>
              <w:widowControl w:val="0"/>
              <w:suppressAutoHyphens/>
              <w:spacing w:before="240" w:line="276" w:lineRule="auto"/>
              <w:jc w:val="center"/>
              <w:rPr>
                <w:rFonts w:eastAsia="Lucida Sans Unicode"/>
                <w:b/>
                <w:i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i/>
                <w:kern w:val="1"/>
                <w:lang w:eastAsia="ar-SA"/>
              </w:rPr>
              <w:t>Графическая часть</w:t>
            </w:r>
          </w:p>
        </w:tc>
      </w:tr>
      <w:tr w:rsidR="00016F59" w:rsidRPr="00321BCB" w:rsidTr="001D5D06">
        <w:trPr>
          <w:trHeight w:val="358"/>
        </w:trPr>
        <w:tc>
          <w:tcPr>
            <w:tcW w:w="568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2.2.</w:t>
            </w:r>
          </w:p>
        </w:tc>
        <w:tc>
          <w:tcPr>
            <w:tcW w:w="8612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развития инженерной и транспортной инфраструктуры</w:t>
            </w:r>
          </w:p>
        </w:tc>
      </w:tr>
      <w:tr w:rsidR="00016F59" w:rsidRPr="00321BCB" w:rsidTr="001D5D06">
        <w:trPr>
          <w:trHeight w:val="358"/>
        </w:trPr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2.3.</w:t>
            </w: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016F59" w:rsidRPr="00321BCB" w:rsidTr="001D5D06">
        <w:trPr>
          <w:trHeight w:val="74"/>
        </w:trPr>
        <w:tc>
          <w:tcPr>
            <w:tcW w:w="568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2.4.</w:t>
            </w:r>
          </w:p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8612" w:type="dxa"/>
            <w:hideMark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значения.</w:t>
            </w:r>
          </w:p>
        </w:tc>
      </w:tr>
      <w:tr w:rsidR="00016F59" w:rsidRPr="00321BCB" w:rsidTr="001D5D06">
        <w:trPr>
          <w:trHeight w:val="74"/>
        </w:trPr>
        <w:tc>
          <w:tcPr>
            <w:tcW w:w="568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321BCB">
              <w:rPr>
                <w:rFonts w:eastAsia="Lucida Sans Unicode"/>
                <w:b/>
                <w:kern w:val="1"/>
                <w:lang w:eastAsia="ar-SA"/>
              </w:rPr>
              <w:t>2.5.</w:t>
            </w:r>
          </w:p>
        </w:tc>
        <w:tc>
          <w:tcPr>
            <w:tcW w:w="8612" w:type="dxa"/>
          </w:tcPr>
          <w:p w:rsidR="00016F59" w:rsidRPr="00321BCB" w:rsidRDefault="00016F59" w:rsidP="001D5D0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kern w:val="1"/>
                <w:lang w:eastAsia="ar-SA"/>
              </w:rPr>
            </w:pPr>
            <w:r w:rsidRPr="00321BCB">
              <w:rPr>
                <w:rFonts w:eastAsia="Lucida Sans Unicode"/>
                <w:kern w:val="1"/>
                <w:lang w:eastAsia="ar-SA"/>
              </w:rPr>
              <w:t>Карта границ территорий, подверженных риску возникновения чрезвычайных ситуаций природного и техногенного характера.</w:t>
            </w:r>
          </w:p>
        </w:tc>
      </w:tr>
    </w:tbl>
    <w:p w:rsidR="00016F59" w:rsidRPr="00321BCB" w:rsidRDefault="00016F59" w:rsidP="00016F59">
      <w:pPr>
        <w:spacing w:line="276" w:lineRule="auto"/>
      </w:pPr>
    </w:p>
    <w:p w:rsidR="00016F59" w:rsidRPr="00321BCB" w:rsidRDefault="00016F59" w:rsidP="00016F59">
      <w:pPr>
        <w:spacing w:line="276" w:lineRule="auto"/>
      </w:pPr>
    </w:p>
    <w:p w:rsidR="00016F59" w:rsidRPr="00321BCB" w:rsidRDefault="00016F59" w:rsidP="00016F59">
      <w:pPr>
        <w:spacing w:line="276" w:lineRule="auto"/>
      </w:pPr>
    </w:p>
    <w:p w:rsidR="00016F59" w:rsidRPr="00321BCB" w:rsidRDefault="00016F59" w:rsidP="00016F59">
      <w:pPr>
        <w:spacing w:line="276" w:lineRule="auto"/>
      </w:pPr>
    </w:p>
    <w:p w:rsidR="00016F59" w:rsidRPr="00321BCB" w:rsidRDefault="00016F59" w:rsidP="00016F59">
      <w:pPr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3"/>
        <w:spacing w:line="276" w:lineRule="auto"/>
      </w:pPr>
    </w:p>
    <w:p w:rsidR="00016F59" w:rsidRPr="00321BCB" w:rsidRDefault="00016F59" w:rsidP="00016F59">
      <w:pPr>
        <w:pStyle w:val="af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21BCB">
        <w:rPr>
          <w:rFonts w:ascii="Times New Roman" w:hAnsi="Times New Roman"/>
          <w:b/>
          <w:color w:val="auto"/>
          <w:sz w:val="24"/>
          <w:szCs w:val="24"/>
        </w:rPr>
        <w:lastRenderedPageBreak/>
        <w:t>ОГЛАВЛЕНИЕ</w:t>
      </w:r>
    </w:p>
    <w:bookmarkStart w:id="5" w:name="_Toc248308379"/>
    <w:p w:rsidR="00016F59" w:rsidRPr="00321BCB" w:rsidRDefault="00016F59" w:rsidP="00016F59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r w:rsidRPr="00321BCB">
        <w:fldChar w:fldCharType="begin"/>
      </w:r>
      <w:r w:rsidRPr="00321BCB">
        <w:instrText xml:space="preserve"> TOC \o "1-3" \h \z \u </w:instrText>
      </w:r>
      <w:r w:rsidRPr="00321BCB">
        <w:fldChar w:fldCharType="separate"/>
      </w:r>
      <w:hyperlink w:anchor="_Toc172722881" w:history="1">
        <w:r w:rsidRPr="00321BCB">
          <w:rPr>
            <w:rStyle w:val="ae"/>
          </w:rPr>
          <w:t>1.</w:t>
        </w:r>
        <w:r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Pr="00321BCB">
          <w:rPr>
            <w:rStyle w:val="ae"/>
          </w:rPr>
          <w:t>ВВЕДЕНИЕ</w:t>
        </w:r>
        <w:r w:rsidRPr="00321BCB">
          <w:rPr>
            <w:webHidden/>
          </w:rPr>
          <w:tab/>
        </w:r>
        <w:r w:rsidRPr="00321BCB">
          <w:rPr>
            <w:webHidden/>
          </w:rPr>
          <w:fldChar w:fldCharType="begin"/>
        </w:r>
        <w:r w:rsidRPr="00321BCB">
          <w:rPr>
            <w:webHidden/>
          </w:rPr>
          <w:instrText xml:space="preserve"> PAGEREF _Toc172722881 \h </w:instrText>
        </w:r>
        <w:r w:rsidRPr="00321BCB">
          <w:rPr>
            <w:webHidden/>
          </w:rPr>
        </w:r>
        <w:r w:rsidRPr="00321BCB">
          <w:rPr>
            <w:webHidden/>
          </w:rPr>
          <w:fldChar w:fldCharType="separate"/>
        </w:r>
        <w:r w:rsidR="000A7F6E">
          <w:rPr>
            <w:webHidden/>
          </w:rPr>
          <w:t>6</w:t>
        </w:r>
        <w:r w:rsidRPr="00321BCB">
          <w:rPr>
            <w:webHidden/>
          </w:rPr>
          <w:fldChar w:fldCharType="end"/>
        </w:r>
      </w:hyperlink>
    </w:p>
    <w:p w:rsidR="00016F59" w:rsidRPr="00321BCB" w:rsidRDefault="00D028F1" w:rsidP="00016F59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hyperlink w:anchor="_Toc172722882" w:history="1">
        <w:r w:rsidR="00016F59" w:rsidRPr="00321BCB">
          <w:rPr>
            <w:rStyle w:val="ae"/>
            <w:caps/>
            <w:kern w:val="28"/>
          </w:rPr>
          <w:t>2.</w:t>
        </w:r>
        <w:r w:rsidR="00016F59"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="00016F59" w:rsidRPr="00321BCB">
          <w:rPr>
            <w:rStyle w:val="ae"/>
            <w:caps/>
            <w:kern w:val="28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016F59" w:rsidRPr="00321BCB">
          <w:rPr>
            <w:webHidden/>
          </w:rPr>
          <w:tab/>
        </w:r>
        <w:r w:rsidR="00016F59" w:rsidRPr="00321BCB">
          <w:rPr>
            <w:webHidden/>
          </w:rPr>
          <w:fldChar w:fldCharType="begin"/>
        </w:r>
        <w:r w:rsidR="00016F59" w:rsidRPr="00321BCB">
          <w:rPr>
            <w:webHidden/>
          </w:rPr>
          <w:instrText xml:space="preserve"> PAGEREF _Toc172722882 \h </w:instrText>
        </w:r>
        <w:r w:rsidR="00016F59" w:rsidRPr="00321BCB">
          <w:rPr>
            <w:webHidden/>
          </w:rPr>
        </w:r>
        <w:r w:rsidR="00016F59" w:rsidRPr="00321BCB">
          <w:rPr>
            <w:webHidden/>
          </w:rPr>
          <w:fldChar w:fldCharType="separate"/>
        </w:r>
        <w:r w:rsidR="000A7F6E">
          <w:rPr>
            <w:webHidden/>
          </w:rPr>
          <w:t>7</w:t>
        </w:r>
        <w:r w:rsidR="00016F59" w:rsidRPr="00321BCB">
          <w:rPr>
            <w:webHidden/>
          </w:rPr>
          <w:fldChar w:fldCharType="end"/>
        </w:r>
      </w:hyperlink>
    </w:p>
    <w:p w:rsidR="00016F59" w:rsidRPr="00321BCB" w:rsidRDefault="00D028F1" w:rsidP="00016F59">
      <w:pPr>
        <w:pStyle w:val="33"/>
        <w:spacing w:after="0"/>
        <w:jc w:val="both"/>
        <w:rPr>
          <w:rFonts w:asciiTheme="minorHAnsi" w:eastAsiaTheme="minorEastAsia" w:hAnsiTheme="minorHAnsi"/>
          <w:sz w:val="22"/>
          <w:szCs w:val="22"/>
          <w:lang w:eastAsia="ru-RU"/>
        </w:rPr>
      </w:pPr>
      <w:hyperlink w:anchor="_Toc172722883" w:history="1">
        <w:r w:rsidR="00016F59" w:rsidRPr="00321BCB">
          <w:rPr>
            <w:rStyle w:val="ae"/>
          </w:rPr>
          <w:t>2.1.Предложения по развитию территории Таловского городского</w:t>
        </w:r>
        <w:r w:rsidR="00016F59" w:rsidRPr="00321BCB">
          <w:rPr>
            <w:rStyle w:val="ae"/>
            <w:rFonts w:eastAsia="Calibri"/>
          </w:rPr>
          <w:t xml:space="preserve"> </w:t>
        </w:r>
        <w:r w:rsidR="00016F59" w:rsidRPr="00321BCB">
          <w:rPr>
            <w:rStyle w:val="ae"/>
          </w:rPr>
          <w:t>поселения.</w:t>
        </w:r>
        <w:r w:rsidR="00016F59" w:rsidRPr="00321BCB">
          <w:rPr>
            <w:webHidden/>
          </w:rPr>
          <w:tab/>
        </w:r>
        <w:r w:rsidR="00016F59" w:rsidRPr="00321BCB">
          <w:rPr>
            <w:webHidden/>
          </w:rPr>
          <w:fldChar w:fldCharType="begin"/>
        </w:r>
        <w:r w:rsidR="00016F59" w:rsidRPr="00321BCB">
          <w:rPr>
            <w:webHidden/>
          </w:rPr>
          <w:instrText xml:space="preserve"> PAGEREF _Toc172722883 \h </w:instrText>
        </w:r>
        <w:r w:rsidR="00016F59" w:rsidRPr="00321BCB">
          <w:rPr>
            <w:webHidden/>
          </w:rPr>
        </w:r>
        <w:r w:rsidR="00016F59" w:rsidRPr="00321BCB">
          <w:rPr>
            <w:webHidden/>
          </w:rPr>
          <w:fldChar w:fldCharType="separate"/>
        </w:r>
        <w:r w:rsidR="000A7F6E">
          <w:rPr>
            <w:webHidden/>
          </w:rPr>
          <w:t>7</w:t>
        </w:r>
        <w:r w:rsidR="00016F59" w:rsidRPr="00321BCB">
          <w:rPr>
            <w:webHidden/>
          </w:rPr>
          <w:fldChar w:fldCharType="end"/>
        </w:r>
      </w:hyperlink>
    </w:p>
    <w:p w:rsidR="00016F59" w:rsidRPr="00321BCB" w:rsidRDefault="00D028F1" w:rsidP="00016F59">
      <w:pPr>
        <w:pStyle w:val="21"/>
        <w:jc w:val="both"/>
        <w:rPr>
          <w:rFonts w:asciiTheme="minorHAnsi" w:eastAsiaTheme="minorEastAsia" w:hAnsiTheme="minorHAnsi"/>
          <w:iCs w:val="0"/>
          <w:sz w:val="22"/>
          <w:szCs w:val="22"/>
          <w:lang w:eastAsia="ru-RU"/>
        </w:rPr>
      </w:pPr>
      <w:hyperlink w:anchor="_Toc172722884" w:history="1">
        <w:r w:rsidR="00016F59" w:rsidRPr="00321BCB">
          <w:rPr>
            <w:rStyle w:val="ae"/>
          </w:rPr>
          <w:t>3.</w:t>
        </w:r>
        <w:r w:rsidR="00016F59" w:rsidRPr="00321BCB">
          <w:rPr>
            <w:rFonts w:asciiTheme="minorHAnsi" w:eastAsiaTheme="minorEastAsia" w:hAnsiTheme="minorHAnsi"/>
            <w:iCs w:val="0"/>
            <w:sz w:val="22"/>
            <w:szCs w:val="22"/>
            <w:lang w:eastAsia="ru-RU"/>
          </w:rPr>
          <w:tab/>
        </w:r>
        <w:r w:rsidR="00016F59" w:rsidRPr="00321BCB">
          <w:rPr>
            <w:rStyle w:val="ae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="00016F59" w:rsidRPr="00321BCB">
          <w:rPr>
            <w:webHidden/>
          </w:rPr>
          <w:tab/>
        </w:r>
        <w:r w:rsidR="00016F59" w:rsidRPr="00321BCB">
          <w:rPr>
            <w:webHidden/>
          </w:rPr>
          <w:fldChar w:fldCharType="begin"/>
        </w:r>
        <w:r w:rsidR="00016F59" w:rsidRPr="00321BCB">
          <w:rPr>
            <w:webHidden/>
          </w:rPr>
          <w:instrText xml:space="preserve"> PAGEREF _Toc172722884 \h </w:instrText>
        </w:r>
        <w:r w:rsidR="00016F59" w:rsidRPr="00321BCB">
          <w:rPr>
            <w:webHidden/>
          </w:rPr>
        </w:r>
        <w:r w:rsidR="00016F59" w:rsidRPr="00321BCB">
          <w:rPr>
            <w:webHidden/>
          </w:rPr>
          <w:fldChar w:fldCharType="separate"/>
        </w:r>
        <w:r w:rsidR="000A7F6E">
          <w:rPr>
            <w:webHidden/>
          </w:rPr>
          <w:t>11</w:t>
        </w:r>
        <w:r w:rsidR="00016F59" w:rsidRPr="00321BCB">
          <w:rPr>
            <w:webHidden/>
          </w:rPr>
          <w:fldChar w:fldCharType="end"/>
        </w:r>
      </w:hyperlink>
    </w:p>
    <w:p w:rsidR="00016F59" w:rsidRPr="00321BCB" w:rsidRDefault="00EA0B1F" w:rsidP="00016F59">
      <w:pPr>
        <w:pStyle w:val="12"/>
        <w:jc w:val="both"/>
        <w:rPr>
          <w:rFonts w:asciiTheme="minorHAnsi" w:eastAsiaTheme="minorEastAsia" w:hAnsiTheme="minorHAnsi"/>
          <w:i w:val="0"/>
          <w:sz w:val="22"/>
          <w:szCs w:val="22"/>
          <w:lang w:eastAsia="ru-RU"/>
        </w:rPr>
      </w:pPr>
      <w:r>
        <w:rPr>
          <w:rStyle w:val="ae"/>
          <w:i w:val="0"/>
          <w:u w:val="none"/>
        </w:rPr>
        <w:t xml:space="preserve"> </w:t>
      </w:r>
      <w:hyperlink w:anchor="_Toc172722885" w:history="1">
        <w:r w:rsidR="00016F59" w:rsidRPr="00321BCB">
          <w:rPr>
            <w:rStyle w:val="ae"/>
            <w:i w:val="0"/>
          </w:rPr>
          <w:t>4.</w:t>
        </w:r>
        <w:r w:rsidR="00016F59" w:rsidRPr="00321BCB">
          <w:rPr>
            <w:rStyle w:val="ae"/>
            <w:rFonts w:eastAsia="Calibri"/>
            <w:i w:val="0"/>
            <w:iCs/>
          </w:rPr>
          <w:t>УТВЕРЖДЕНИЕ И СОГЛАСОВАНИЕ ГЕНЕРАЛЬНОГО ПЛАНА ПОСЕЛЕНИЯ</w:t>
        </w:r>
        <w:r w:rsidR="00016F59" w:rsidRPr="00321BCB">
          <w:rPr>
            <w:rStyle w:val="ae"/>
            <w:i w:val="0"/>
          </w:rPr>
          <w:t>.</w:t>
        </w:r>
        <w:r w:rsidR="00016F59" w:rsidRPr="00321BCB">
          <w:rPr>
            <w:i w:val="0"/>
            <w:webHidden/>
          </w:rPr>
          <w:tab/>
        </w:r>
        <w:r w:rsidR="00016F59" w:rsidRPr="00321BCB">
          <w:rPr>
            <w:i w:val="0"/>
            <w:webHidden/>
          </w:rPr>
          <w:fldChar w:fldCharType="begin"/>
        </w:r>
        <w:r w:rsidR="00016F59" w:rsidRPr="00321BCB">
          <w:rPr>
            <w:i w:val="0"/>
            <w:webHidden/>
          </w:rPr>
          <w:instrText xml:space="preserve"> PAGEREF _Toc172722885 \h </w:instrText>
        </w:r>
        <w:r w:rsidR="00016F59" w:rsidRPr="00321BCB">
          <w:rPr>
            <w:i w:val="0"/>
            <w:webHidden/>
          </w:rPr>
        </w:r>
        <w:r w:rsidR="00016F59" w:rsidRPr="00321BCB">
          <w:rPr>
            <w:i w:val="0"/>
            <w:webHidden/>
          </w:rPr>
          <w:fldChar w:fldCharType="separate"/>
        </w:r>
        <w:r w:rsidR="000A7F6E">
          <w:rPr>
            <w:i w:val="0"/>
            <w:webHidden/>
          </w:rPr>
          <w:t>14</w:t>
        </w:r>
        <w:r w:rsidR="00016F59" w:rsidRPr="00321BCB">
          <w:rPr>
            <w:i w:val="0"/>
            <w:webHidden/>
          </w:rPr>
          <w:fldChar w:fldCharType="end"/>
        </w:r>
      </w:hyperlink>
    </w:p>
    <w:p w:rsidR="00016F59" w:rsidRPr="00321BCB" w:rsidRDefault="00016F59" w:rsidP="00016F59">
      <w:pPr>
        <w:spacing w:line="276" w:lineRule="auto"/>
        <w:jc w:val="both"/>
        <w:sectPr w:rsidR="00016F59" w:rsidRPr="00321BCB" w:rsidSect="00016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21BCB">
        <w:fldChar w:fldCharType="end"/>
      </w:r>
    </w:p>
    <w:p w:rsidR="00016F59" w:rsidRPr="00321BCB" w:rsidRDefault="00016F59" w:rsidP="00016F59">
      <w:pPr>
        <w:pStyle w:val="2"/>
        <w:widowControl w:val="0"/>
        <w:numPr>
          <w:ilvl w:val="0"/>
          <w:numId w:val="18"/>
        </w:numPr>
        <w:suppressAutoHyphens/>
        <w:spacing w:before="240" w:line="276" w:lineRule="auto"/>
        <w:rPr>
          <w:rStyle w:val="af5"/>
          <w:b/>
        </w:rPr>
      </w:pPr>
      <w:bookmarkStart w:id="6" w:name="_Toc172722881"/>
      <w:bookmarkEnd w:id="5"/>
      <w:r w:rsidRPr="00321BCB">
        <w:rPr>
          <w:rStyle w:val="af5"/>
          <w:sz w:val="24"/>
        </w:rPr>
        <w:lastRenderedPageBreak/>
        <w:t>ВВЕДЕНИЕ</w:t>
      </w:r>
      <w:bookmarkEnd w:id="6"/>
    </w:p>
    <w:p w:rsidR="00016F59" w:rsidRPr="00321BCB" w:rsidRDefault="00016F59" w:rsidP="00016F59">
      <w:pPr>
        <w:pStyle w:val="ac"/>
        <w:spacing w:line="276" w:lineRule="auto"/>
        <w:ind w:firstLine="567"/>
        <w:jc w:val="both"/>
      </w:pPr>
    </w:p>
    <w:p w:rsidR="00016F59" w:rsidRPr="00321BCB" w:rsidRDefault="00016F59" w:rsidP="00016F59">
      <w:pPr>
        <w:widowControl w:val="0"/>
        <w:autoSpaceDN w:val="0"/>
        <w:adjustRightInd w:val="0"/>
        <w:spacing w:line="276" w:lineRule="auto"/>
        <w:ind w:firstLine="567"/>
        <w:jc w:val="both"/>
      </w:pPr>
      <w:r w:rsidRPr="00321BCB">
        <w:t xml:space="preserve">Генеральный план </w:t>
      </w:r>
      <w:r w:rsidRPr="00321BCB">
        <w:rPr>
          <w:iCs/>
        </w:rPr>
        <w:t>разработан на основании</w:t>
      </w:r>
      <w:r w:rsidRPr="00321BCB">
        <w:rPr>
          <w:b/>
          <w:lang w:bidi="en-US"/>
        </w:rPr>
        <w:t xml:space="preserve"> </w:t>
      </w:r>
      <w:r w:rsidRPr="00321BCB">
        <w:t xml:space="preserve">постановления администрации </w:t>
      </w:r>
      <w:proofErr w:type="spellStart"/>
      <w:r w:rsidRPr="00321BCB">
        <w:t>Таловского</w:t>
      </w:r>
      <w:proofErr w:type="spellEnd"/>
      <w:r w:rsidRPr="00321BCB">
        <w:t xml:space="preserve"> городского поселения </w:t>
      </w:r>
      <w:proofErr w:type="spellStart"/>
      <w:r w:rsidRPr="00321BCB">
        <w:t>Таловского</w:t>
      </w:r>
      <w:proofErr w:type="spellEnd"/>
      <w:r w:rsidRPr="00321BCB">
        <w:t xml:space="preserve"> муниципального района Воронежской области от 18.01.2024 № 4,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 </w:t>
      </w:r>
    </w:p>
    <w:p w:rsidR="00016F59" w:rsidRPr="00321BCB" w:rsidRDefault="00016F59" w:rsidP="00016F59">
      <w:pPr>
        <w:widowControl w:val="0"/>
        <w:autoSpaceDE w:val="0"/>
        <w:autoSpaceDN w:val="0"/>
        <w:spacing w:line="276" w:lineRule="auto"/>
        <w:ind w:firstLine="567"/>
        <w:jc w:val="both"/>
      </w:pPr>
      <w:proofErr w:type="gramStart"/>
      <w:r w:rsidRPr="00321BCB">
        <w:t xml:space="preserve">Генеральный план выполняется с целью обоснования и формирования решений, направленных на обеспечение комплексного социально-экономического и пространственного развития территории муниципального образования </w:t>
      </w:r>
      <w:proofErr w:type="spellStart"/>
      <w:r w:rsidRPr="00321BCB">
        <w:t>Таловского</w:t>
      </w:r>
      <w:proofErr w:type="spellEnd"/>
      <w:r w:rsidRPr="00321BCB">
        <w:t xml:space="preserve"> городского поселения </w:t>
      </w:r>
      <w:proofErr w:type="spellStart"/>
      <w:r w:rsidRPr="00321BCB">
        <w:t>Таловского</w:t>
      </w:r>
      <w:proofErr w:type="spellEnd"/>
      <w:r w:rsidRPr="00321BCB">
        <w:t xml:space="preserve"> муниципального района Воронежской области (далее также – МО, поселение), создание комфортных условий для проживания населения, развитие инженерной, транспортной и социальной инфраструктур, обеспечение экологического равновесия, санитарного благополучия, а также улучшение инвестиционного климата.</w:t>
      </w:r>
      <w:r w:rsidRPr="00321BCB">
        <w:rPr>
          <w:rFonts w:ascii="Calibri" w:hAnsi="Calibri" w:cs="Calibri"/>
          <w:b/>
          <w:szCs w:val="20"/>
        </w:rPr>
        <w:t xml:space="preserve"> </w:t>
      </w:r>
      <w:proofErr w:type="gramEnd"/>
    </w:p>
    <w:p w:rsidR="00016F59" w:rsidRPr="00321BCB" w:rsidRDefault="00016F59" w:rsidP="00016F59">
      <w:pPr>
        <w:spacing w:line="276" w:lineRule="auto"/>
        <w:ind w:firstLine="567"/>
        <w:jc w:val="both"/>
        <w:rPr>
          <w:iCs/>
        </w:rPr>
      </w:pPr>
      <w:r w:rsidRPr="00321BCB">
        <w:rPr>
          <w:iCs/>
        </w:rPr>
        <w:t xml:space="preserve">В Генеральном плане </w:t>
      </w:r>
      <w:proofErr w:type="spellStart"/>
      <w:r w:rsidRPr="00321BCB">
        <w:rPr>
          <w:iCs/>
        </w:rPr>
        <w:t>Таловского</w:t>
      </w:r>
      <w:proofErr w:type="spellEnd"/>
      <w:r w:rsidRPr="00321BCB">
        <w:rPr>
          <w:iCs/>
        </w:rPr>
        <w:t xml:space="preserve"> городского поселения определены следующие сроки реализации проектных решений:</w:t>
      </w:r>
    </w:p>
    <w:p w:rsidR="00016F59" w:rsidRPr="00321BCB" w:rsidRDefault="00016F59" w:rsidP="00016F59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iCs/>
        </w:rPr>
      </w:pPr>
      <w:r w:rsidRPr="00321BCB">
        <w:rPr>
          <w:iCs/>
          <w:lang w:val="en-US"/>
        </w:rPr>
        <w:t xml:space="preserve">I </w:t>
      </w:r>
      <w:r w:rsidRPr="00321BCB">
        <w:rPr>
          <w:iCs/>
        </w:rPr>
        <w:t>очередь – 2034 г.</w:t>
      </w:r>
    </w:p>
    <w:p w:rsidR="00016F59" w:rsidRPr="00321BCB" w:rsidRDefault="00016F59" w:rsidP="00016F59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iCs/>
        </w:rPr>
      </w:pPr>
      <w:r w:rsidRPr="00321BCB">
        <w:rPr>
          <w:iCs/>
          <w:lang w:val="en-US"/>
        </w:rPr>
        <w:t>II</w:t>
      </w:r>
      <w:r w:rsidRPr="00321BCB">
        <w:rPr>
          <w:iCs/>
        </w:rPr>
        <w:t xml:space="preserve"> очередь – 2044 г.</w:t>
      </w:r>
      <w:r w:rsidRPr="00321BCB">
        <w:rPr>
          <w:b/>
          <w:bCs/>
          <w:iCs/>
          <w:shd w:val="clear" w:color="auto" w:fill="FFFFFF"/>
        </w:rPr>
        <w:t xml:space="preserve"> </w:t>
      </w:r>
    </w:p>
    <w:p w:rsidR="00016F59" w:rsidRPr="00321BCB" w:rsidRDefault="00016F59" w:rsidP="00016F59">
      <w:pPr>
        <w:spacing w:line="276" w:lineRule="auto"/>
        <w:ind w:firstLine="567"/>
        <w:jc w:val="both"/>
      </w:pPr>
      <w:proofErr w:type="gramStart"/>
      <w:r w:rsidRPr="00321BCB">
        <w:t xml:space="preserve">Генеральный план </w:t>
      </w:r>
      <w:proofErr w:type="spellStart"/>
      <w:r w:rsidRPr="00321BCB">
        <w:rPr>
          <w:iCs/>
        </w:rPr>
        <w:t>Таловского</w:t>
      </w:r>
      <w:proofErr w:type="spellEnd"/>
      <w:r w:rsidRPr="00321BCB">
        <w:rPr>
          <w:iCs/>
        </w:rPr>
        <w:t xml:space="preserve"> </w:t>
      </w:r>
      <w:r w:rsidRPr="00321BCB">
        <w:t xml:space="preserve">городского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Pr="00321BCB">
        <w:t>Таловского</w:t>
      </w:r>
      <w:proofErr w:type="spellEnd"/>
      <w:r w:rsidRPr="00321BCB">
        <w:t xml:space="preserve"> муниципального района.</w:t>
      </w:r>
      <w:proofErr w:type="gramEnd"/>
    </w:p>
    <w:p w:rsidR="00016F59" w:rsidRPr="00321BCB" w:rsidRDefault="00016F59" w:rsidP="00016F59">
      <w:pPr>
        <w:spacing w:line="276" w:lineRule="auto"/>
        <w:ind w:firstLine="567"/>
        <w:jc w:val="both"/>
      </w:pPr>
      <w:r w:rsidRPr="00321BCB">
        <w:t xml:space="preserve">Целью данного проекта является разработка принципиальных предложений по планировочной организации территории </w:t>
      </w:r>
      <w:proofErr w:type="spellStart"/>
      <w:r w:rsidRPr="00321BCB">
        <w:t>Таловского</w:t>
      </w:r>
      <w:proofErr w:type="spellEnd"/>
      <w:r w:rsidRPr="00321BCB">
        <w:t xml:space="preserve"> городского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EA0B1F" w:rsidRDefault="00016F59" w:rsidP="00016F59">
      <w:pPr>
        <w:pStyle w:val="2"/>
        <w:widowControl w:val="0"/>
        <w:numPr>
          <w:ilvl w:val="0"/>
          <w:numId w:val="18"/>
        </w:numPr>
        <w:suppressAutoHyphens/>
        <w:spacing w:before="240" w:line="276" w:lineRule="auto"/>
        <w:ind w:left="0" w:firstLine="567"/>
        <w:rPr>
          <w:caps/>
          <w:kern w:val="28"/>
          <w:sz w:val="24"/>
        </w:rPr>
      </w:pPr>
      <w:bookmarkStart w:id="7" w:name="_Toc248916559"/>
      <w:bookmarkStart w:id="8" w:name="_Toc248916744"/>
      <w:bookmarkStart w:id="9" w:name="_Toc248916794"/>
      <w:bookmarkStart w:id="10" w:name="_Toc248916846"/>
      <w:bookmarkStart w:id="11" w:name="_Toc248917017"/>
      <w:bookmarkStart w:id="12" w:name="_Toc249519686"/>
      <w:bookmarkStart w:id="13" w:name="_Toc251668770"/>
      <w:bookmarkStart w:id="14" w:name="_Toc251742419"/>
      <w:bookmarkStart w:id="15" w:name="_Toc251742596"/>
      <w:bookmarkStart w:id="16" w:name="_Toc251766002"/>
      <w:bookmarkStart w:id="17" w:name="_Toc252180930"/>
      <w:bookmarkStart w:id="18" w:name="_Toc172722882"/>
      <w:bookmarkStart w:id="19" w:name="_Toc248819775"/>
      <w:bookmarkStart w:id="20" w:name="_Toc248819917"/>
      <w:bookmarkStart w:id="21" w:name="_Toc248825727"/>
      <w:bookmarkStart w:id="22" w:name="_Toc249153862"/>
      <w:bookmarkStart w:id="23" w:name="_Toc249156929"/>
      <w:bookmarkStart w:id="24" w:name="_Toc249159215"/>
      <w:bookmarkStart w:id="25" w:name="_Toc248308392"/>
      <w:r w:rsidRPr="00EA0B1F">
        <w:rPr>
          <w:caps/>
          <w:kern w:val="28"/>
          <w:sz w:val="24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16F59" w:rsidRPr="00EA0B1F" w:rsidRDefault="00016F59" w:rsidP="00016F59">
      <w:pPr>
        <w:spacing w:before="240" w:line="276" w:lineRule="auto"/>
        <w:ind w:firstLine="567"/>
        <w:jc w:val="both"/>
      </w:pPr>
      <w:r w:rsidRPr="00EA0B1F">
        <w:t xml:space="preserve">Настоящий раздел содержит проектные решения задач территориального планирования </w:t>
      </w:r>
      <w:proofErr w:type="spellStart"/>
      <w:r w:rsidRPr="00EA0B1F">
        <w:t>Таловского</w:t>
      </w:r>
      <w:proofErr w:type="spellEnd"/>
      <w:r w:rsidRPr="00EA0B1F">
        <w:t xml:space="preserve"> городского поселения – перечень мероприятий по территориальному планированию и этапы их реализации.</w:t>
      </w:r>
    </w:p>
    <w:p w:rsidR="00016F59" w:rsidRPr="00321BCB" w:rsidRDefault="00016F59" w:rsidP="00016F59">
      <w:pPr>
        <w:spacing w:line="276" w:lineRule="auto"/>
        <w:ind w:firstLine="567"/>
        <w:jc w:val="both"/>
      </w:pPr>
      <w:r w:rsidRPr="00EA0B1F">
        <w:t>Мероприятия по территориальному планированию направлены, в том</w:t>
      </w:r>
      <w:r w:rsidRPr="00321BCB">
        <w:t xml:space="preserve">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Pr="00321BCB">
        <w:t>Таловского</w:t>
      </w:r>
      <w:proofErr w:type="spellEnd"/>
      <w:r w:rsidRPr="00321BCB">
        <w:t xml:space="preserve"> городского поселения.</w:t>
      </w:r>
    </w:p>
    <w:p w:rsidR="00016F59" w:rsidRPr="00321BCB" w:rsidRDefault="00016F59" w:rsidP="00016F59">
      <w:pPr>
        <w:spacing w:line="276" w:lineRule="auto"/>
        <w:ind w:firstLine="567"/>
        <w:jc w:val="both"/>
      </w:pPr>
      <w:r w:rsidRPr="00321BCB">
        <w:t xml:space="preserve">Вопросы местного значения поселения установлены статьей 14 Федерального закона от 06.10.2003г.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016F59" w:rsidRPr="00321BCB" w:rsidRDefault="00016F59" w:rsidP="00016F59">
      <w:pPr>
        <w:spacing w:line="276" w:lineRule="auto"/>
        <w:ind w:firstLine="567"/>
        <w:jc w:val="both"/>
      </w:pPr>
      <w:r w:rsidRPr="00321BCB">
        <w:rPr>
          <w:iCs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томе I</w:t>
      </w:r>
      <w:r w:rsidRPr="00321BCB">
        <w:rPr>
          <w:iCs/>
          <w:lang w:val="en-US"/>
        </w:rPr>
        <w:t>I</w:t>
      </w:r>
      <w:r w:rsidRPr="00321BCB">
        <w:rPr>
          <w:iCs/>
        </w:rPr>
        <w:t xml:space="preserve"> – «Материалы по обоснованию генерального плана </w:t>
      </w:r>
      <w:proofErr w:type="spellStart"/>
      <w:r w:rsidRPr="00321BCB">
        <w:rPr>
          <w:iCs/>
        </w:rPr>
        <w:t>Таловского</w:t>
      </w:r>
      <w:proofErr w:type="spellEnd"/>
      <w:r w:rsidRPr="00321BCB">
        <w:rPr>
          <w:iCs/>
        </w:rPr>
        <w:t xml:space="preserve"> городского поселения </w:t>
      </w:r>
      <w:proofErr w:type="spellStart"/>
      <w:r w:rsidRPr="00321BCB">
        <w:rPr>
          <w:iCs/>
        </w:rPr>
        <w:t>Таловского</w:t>
      </w:r>
      <w:proofErr w:type="spellEnd"/>
      <w:r w:rsidRPr="00321BCB">
        <w:rPr>
          <w:iCs/>
        </w:rPr>
        <w:t xml:space="preserve"> муниципального района Воронежской области». </w:t>
      </w:r>
      <w:r w:rsidRPr="00321BCB">
        <w:t xml:space="preserve"> </w:t>
      </w:r>
    </w:p>
    <w:p w:rsidR="00016F59" w:rsidRPr="00321BCB" w:rsidRDefault="00016F59" w:rsidP="00016F59">
      <w:pPr>
        <w:spacing w:line="276" w:lineRule="auto"/>
        <w:ind w:firstLine="567"/>
        <w:jc w:val="both"/>
      </w:pPr>
      <w:r w:rsidRPr="00321BCB">
        <w:t xml:space="preserve">При разработке Генерального плана </w:t>
      </w:r>
      <w:proofErr w:type="spellStart"/>
      <w:r w:rsidRPr="00321BCB">
        <w:t>Таловского</w:t>
      </w:r>
      <w:proofErr w:type="spellEnd"/>
      <w:r w:rsidRPr="00321BCB">
        <w:t xml:space="preserve"> городского поселения учтено размещение объектов федерального, регионального и районного значения.</w:t>
      </w:r>
      <w:bookmarkStart w:id="26" w:name="_Toc251668775"/>
      <w:bookmarkStart w:id="27" w:name="_Toc251742422"/>
      <w:bookmarkStart w:id="28" w:name="_Toc251742601"/>
      <w:bookmarkStart w:id="29" w:name="_Toc251766007"/>
      <w:bookmarkStart w:id="30" w:name="_Toc252180935"/>
      <w:bookmarkEnd w:id="19"/>
      <w:bookmarkEnd w:id="20"/>
      <w:bookmarkEnd w:id="21"/>
      <w:bookmarkEnd w:id="22"/>
      <w:bookmarkEnd w:id="23"/>
      <w:bookmarkEnd w:id="24"/>
      <w:r w:rsidRPr="00321BCB">
        <w:rPr>
          <w:rFonts w:eastAsia="Calibri"/>
        </w:rPr>
        <w:t xml:space="preserve"> </w:t>
      </w:r>
      <w:r w:rsidRPr="00321BCB"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016F59" w:rsidRPr="00321BCB" w:rsidRDefault="00016F59" w:rsidP="00016F59">
      <w:pPr>
        <w:keepNext/>
        <w:numPr>
          <w:ilvl w:val="1"/>
          <w:numId w:val="23"/>
        </w:numPr>
        <w:spacing w:line="276" w:lineRule="auto"/>
        <w:ind w:left="0" w:firstLine="567"/>
        <w:jc w:val="center"/>
        <w:outlineLvl w:val="2"/>
        <w:rPr>
          <w:b/>
          <w:bCs/>
          <w:lang w:val="x-none"/>
        </w:rPr>
      </w:pPr>
      <w:bookmarkStart w:id="31" w:name="_Toc138842802"/>
      <w:bookmarkStart w:id="32" w:name="_Toc172722883"/>
      <w:r w:rsidRPr="00321BCB">
        <w:rPr>
          <w:b/>
          <w:bCs/>
        </w:rPr>
        <w:t xml:space="preserve">Предложения по развитию территории </w:t>
      </w:r>
      <w:proofErr w:type="spellStart"/>
      <w:r w:rsidRPr="00321BCB">
        <w:rPr>
          <w:b/>
          <w:bCs/>
        </w:rPr>
        <w:t>Таловского</w:t>
      </w:r>
      <w:proofErr w:type="spellEnd"/>
      <w:r w:rsidRPr="00321BCB">
        <w:rPr>
          <w:b/>
          <w:bCs/>
        </w:rPr>
        <w:t xml:space="preserve"> городского</w:t>
      </w:r>
      <w:r w:rsidRPr="00321BCB">
        <w:rPr>
          <w:rFonts w:eastAsia="Calibri"/>
          <w:b/>
          <w:bCs/>
          <w:i/>
          <w:lang w:val="x-none"/>
        </w:rPr>
        <w:t xml:space="preserve"> </w:t>
      </w:r>
      <w:r w:rsidRPr="00321BCB">
        <w:rPr>
          <w:b/>
          <w:bCs/>
        </w:rPr>
        <w:t>поселения.</w:t>
      </w:r>
      <w:bookmarkEnd w:id="31"/>
      <w:bookmarkEnd w:id="32"/>
    </w:p>
    <w:p w:rsidR="00016F59" w:rsidRPr="00321BCB" w:rsidRDefault="00016F59" w:rsidP="00016F5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321BCB">
        <w:rPr>
          <w:rFonts w:eastAsia="Calibri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  <w:proofErr w:type="gramEnd"/>
    </w:p>
    <w:p w:rsidR="00016F59" w:rsidRPr="00321BCB" w:rsidRDefault="00016F59" w:rsidP="00016F59">
      <w:pPr>
        <w:spacing w:line="276" w:lineRule="auto"/>
        <w:ind w:firstLine="567"/>
        <w:jc w:val="both"/>
        <w:rPr>
          <w:rFonts w:eastAsia="Calibri"/>
        </w:rPr>
      </w:pPr>
      <w:r w:rsidRPr="00321BCB">
        <w:rPr>
          <w:rFonts w:eastAsia="Calibri"/>
        </w:rPr>
        <w:t xml:space="preserve">Генеральным планом не предусматривается перевод земельных участков в границах </w:t>
      </w:r>
      <w:proofErr w:type="spellStart"/>
      <w:r w:rsidRPr="00321BCB">
        <w:rPr>
          <w:rFonts w:eastAsia="Calibri"/>
        </w:rPr>
        <w:t>Таловского</w:t>
      </w:r>
      <w:proofErr w:type="spellEnd"/>
      <w:r w:rsidRPr="00321BCB">
        <w:rPr>
          <w:rFonts w:eastAsia="Calibri"/>
        </w:rPr>
        <w:t xml:space="preserve"> городского поселения из одной категории в другую.</w:t>
      </w:r>
    </w:p>
    <w:p w:rsidR="00016F59" w:rsidRPr="00321BCB" w:rsidRDefault="00016F59" w:rsidP="00016F59">
      <w:pPr>
        <w:spacing w:line="276" w:lineRule="auto"/>
        <w:ind w:firstLine="567"/>
        <w:jc w:val="both"/>
        <w:rPr>
          <w:rFonts w:eastAsia="Calibri"/>
        </w:rPr>
      </w:pPr>
    </w:p>
    <w:p w:rsidR="00016F59" w:rsidRPr="00321BCB" w:rsidRDefault="00016F59" w:rsidP="00016F59">
      <w:pPr>
        <w:spacing w:line="276" w:lineRule="auto"/>
        <w:ind w:firstLine="567"/>
        <w:jc w:val="both"/>
        <w:rPr>
          <w:rFonts w:eastAsia="Calibri"/>
        </w:rPr>
      </w:pPr>
    </w:p>
    <w:p w:rsidR="00016F59" w:rsidRPr="00321BCB" w:rsidRDefault="00016F59" w:rsidP="00016F59">
      <w:pPr>
        <w:spacing w:line="276" w:lineRule="auto"/>
        <w:ind w:firstLine="567"/>
        <w:jc w:val="both"/>
        <w:rPr>
          <w:rFonts w:eastAsia="Calibri"/>
        </w:rPr>
      </w:pPr>
    </w:p>
    <w:p w:rsidR="00016F59" w:rsidRPr="00321BCB" w:rsidRDefault="00016F59" w:rsidP="00016F59">
      <w:pPr>
        <w:spacing w:line="276" w:lineRule="auto"/>
        <w:jc w:val="both"/>
        <w:rPr>
          <w:rFonts w:eastAsia="Calibri"/>
        </w:rPr>
        <w:sectPr w:rsidR="00016F59" w:rsidRPr="00321BCB" w:rsidSect="00016F5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16F59" w:rsidRPr="00321BCB" w:rsidRDefault="00016F59" w:rsidP="00016F59">
      <w:pPr>
        <w:spacing w:line="276" w:lineRule="auto"/>
        <w:jc w:val="both"/>
        <w:rPr>
          <w:rFonts w:eastAsia="Calibri"/>
        </w:rPr>
      </w:pPr>
    </w:p>
    <w:p w:rsidR="00016F59" w:rsidRPr="00321BCB" w:rsidRDefault="00016F59" w:rsidP="00016F59">
      <w:pPr>
        <w:autoSpaceDN w:val="0"/>
        <w:adjustRightInd w:val="0"/>
        <w:spacing w:before="120" w:line="276" w:lineRule="auto"/>
        <w:jc w:val="center"/>
        <w:rPr>
          <w:rFonts w:cs="Tahoma"/>
          <w:b/>
          <w:i/>
          <w:iCs/>
        </w:rPr>
      </w:pPr>
      <w:r w:rsidRPr="00321BCB">
        <w:rPr>
          <w:rFonts w:cs="Tahoma"/>
          <w:b/>
          <w:i/>
          <w:iCs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83"/>
        <w:gridCol w:w="1701"/>
        <w:gridCol w:w="1701"/>
        <w:gridCol w:w="1842"/>
        <w:gridCol w:w="1560"/>
        <w:gridCol w:w="1559"/>
        <w:gridCol w:w="1276"/>
        <w:gridCol w:w="992"/>
        <w:gridCol w:w="1830"/>
      </w:tblGrid>
      <w:tr w:rsidR="00016F59" w:rsidRPr="00321BCB" w:rsidTr="001D5D06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r w:rsidRPr="00321BCB">
              <w:rPr>
                <w:b/>
                <w:lang w:val="en-US" w:eastAsia="ar-SA" w:bidi="en-US"/>
              </w:rPr>
              <w:t>№</w:t>
            </w:r>
          </w:p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r w:rsidRPr="00321BCB">
              <w:rPr>
                <w:b/>
                <w:lang w:val="en-US" w:eastAsia="ar-SA" w:bidi="en-US"/>
              </w:rPr>
              <w:t>п/п</w:t>
            </w:r>
          </w:p>
          <w:p w:rsidR="00016F59" w:rsidRPr="00321BCB" w:rsidRDefault="00016F59" w:rsidP="001D5D06">
            <w:pPr>
              <w:ind w:firstLine="709"/>
              <w:jc w:val="center"/>
              <w:rPr>
                <w:b/>
                <w:lang w:val="en-US" w:eastAsia="ar-SA" w:bidi="en-US"/>
              </w:rPr>
            </w:pPr>
          </w:p>
        </w:tc>
        <w:tc>
          <w:tcPr>
            <w:tcW w:w="1583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Вид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Наименова</w:t>
            </w:r>
            <w:proofErr w:type="spellEnd"/>
            <w:r w:rsidRPr="00321BCB">
              <w:rPr>
                <w:b/>
                <w:lang w:eastAsia="ar-SA" w:bidi="en-US"/>
              </w:rPr>
              <w:t>-</w:t>
            </w:r>
          </w:p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Назначение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842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Местоположение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Статус</w:t>
            </w:r>
            <w:proofErr w:type="spellEnd"/>
            <w:r w:rsidRPr="00321BCB">
              <w:rPr>
                <w:b/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Функциональная зона (за исключением линейных объектов)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Характеристики</w:t>
            </w:r>
          </w:p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lang w:val="en-US" w:eastAsia="ar-SA" w:bidi="en-US"/>
              </w:rPr>
              <w:t>объекта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sz w:val="20"/>
                <w:lang w:val="en-US" w:eastAsia="ar-SA" w:bidi="en-US"/>
              </w:rPr>
            </w:pPr>
            <w:proofErr w:type="spellStart"/>
            <w:r w:rsidRPr="00321BCB">
              <w:rPr>
                <w:b/>
                <w:sz w:val="20"/>
                <w:lang w:val="en-US" w:eastAsia="ar-SA" w:bidi="en-US"/>
              </w:rPr>
              <w:t>Срок</w:t>
            </w:r>
            <w:proofErr w:type="spellEnd"/>
          </w:p>
          <w:p w:rsidR="00016F59" w:rsidRPr="00321BCB" w:rsidRDefault="00016F59" w:rsidP="001D5D06">
            <w:pPr>
              <w:jc w:val="center"/>
              <w:rPr>
                <w:b/>
                <w:lang w:val="en-US" w:eastAsia="ar-SA" w:bidi="en-US"/>
              </w:rPr>
            </w:pPr>
            <w:proofErr w:type="spellStart"/>
            <w:r w:rsidRPr="00321BCB">
              <w:rPr>
                <w:b/>
                <w:sz w:val="20"/>
                <w:lang w:val="en-US" w:eastAsia="ar-SA" w:bidi="en-US"/>
              </w:rPr>
              <w:t>реализации</w:t>
            </w:r>
            <w:proofErr w:type="spellEnd"/>
          </w:p>
        </w:tc>
        <w:tc>
          <w:tcPr>
            <w:tcW w:w="1830" w:type="dxa"/>
            <w:shd w:val="clear" w:color="auto" w:fill="D9D9D9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lang w:eastAsia="ar-SA" w:bidi="en-US"/>
              </w:rPr>
            </w:pPr>
            <w:r w:rsidRPr="00321BCB">
              <w:rPr>
                <w:b/>
                <w:lang w:eastAsia="ar-SA" w:bidi="en-US"/>
              </w:rPr>
              <w:t>Вид планируемой зоны с особыми условиями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Водонапорная башня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 Железнодорожная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реконструкции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lang w:eastAsia="ar-SA" w:bidi="en-US"/>
              </w:rPr>
              <w:t>блочно</w:t>
            </w:r>
            <w:proofErr w:type="spellEnd"/>
            <w:r w:rsidRPr="00321BCB">
              <w:rPr>
                <w:lang w:eastAsia="ar-SA" w:bidi="en-US"/>
              </w:rPr>
              <w:t>-модульная газовая котельная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 Кирова, 4а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Планируемая</w:t>
            </w:r>
            <w:proofErr w:type="gramEnd"/>
            <w:r w:rsidRPr="00321BCB">
              <w:rPr>
                <w:lang w:eastAsia="ar-SA" w:bidi="en-US"/>
              </w:rPr>
              <w:t xml:space="preserve"> к размещению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застройки индивидуальными жилыми домами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площадь участка 0,09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Канализация напорная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Канализация напорная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размещению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Канализационная насосная станция (КНС)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Канализационная насосная станция (КНС)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 xml:space="preserve">ул. Чапаева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реконструкции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</w:t>
            </w:r>
            <w:r w:rsidRPr="00321BCB">
              <w:rPr>
                <w:lang w:eastAsia="ar-SA" w:bidi="en-US"/>
              </w:rPr>
              <w:lastRenderedPageBreak/>
              <w:t>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lastRenderedPageBreak/>
              <w:t>Артезианская скважина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Артезианская скважина </w:t>
            </w:r>
            <w:r w:rsidRPr="00321BCB">
              <w:rPr>
                <w:lang w:eastAsia="ar-SA" w:bidi="en-US"/>
              </w:rPr>
              <w:lastRenderedPageBreak/>
              <w:t>№15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lastRenderedPageBreak/>
              <w:t>р.п</w:t>
            </w:r>
            <w:proofErr w:type="spell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 xml:space="preserve">. </w:t>
            </w:r>
            <w:proofErr w:type="gram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Таловая</w:t>
            </w:r>
            <w:proofErr w:type="gram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 xml:space="preserve">, проезд Буденного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Планируемая</w:t>
            </w:r>
            <w:proofErr w:type="gramEnd"/>
            <w:r w:rsidRPr="00321BCB">
              <w:rPr>
                <w:lang w:eastAsia="ar-SA" w:bidi="en-US"/>
              </w:rPr>
              <w:t xml:space="preserve"> к </w:t>
            </w:r>
            <w:r w:rsidRPr="00321BCB">
              <w:rPr>
                <w:lang w:eastAsia="ar-SA" w:bidi="en-US"/>
              </w:rPr>
              <w:lastRenderedPageBreak/>
              <w:t>размещению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lastRenderedPageBreak/>
              <w:t xml:space="preserve">Зона инженерной </w:t>
            </w:r>
            <w:r w:rsidRPr="00321BCB">
              <w:rPr>
                <w:lang w:eastAsia="ar-SA" w:bidi="en-US"/>
              </w:rPr>
              <w:lastRenderedPageBreak/>
              <w:t>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</w:t>
            </w:r>
            <w:r w:rsidRPr="00321BCB">
              <w:rPr>
                <w:lang w:val="en-US" w:eastAsia="ar-SA" w:bidi="en-US"/>
              </w:rPr>
              <w:lastRenderedPageBreak/>
              <w:t>ь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lastRenderedPageBreak/>
              <w:t xml:space="preserve">Необходимо определить при </w:t>
            </w:r>
            <w:r w:rsidRPr="00321BCB">
              <w:rPr>
                <w:lang w:eastAsia="ar-SA" w:bidi="en-US"/>
              </w:rPr>
              <w:lastRenderedPageBreak/>
              <w:t>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Артезианская скважина</w:t>
            </w:r>
            <w:r w:rsidRPr="00321BCB">
              <w:rPr>
                <w:rFonts w:ascii="Arial" w:eastAsia="Lucida Sans Unicode" w:hAnsi="Arial"/>
                <w:kern w:val="1"/>
                <w:sz w:val="20"/>
                <w:lang w:eastAsia="ar-SA"/>
              </w:rPr>
              <w:t xml:space="preserve"> </w:t>
            </w:r>
            <w:r w:rsidRPr="00321BCB">
              <w:rPr>
                <w:lang w:eastAsia="ar-SA" w:bidi="en-US"/>
              </w:rPr>
              <w:t>№16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р.п</w:t>
            </w:r>
            <w:proofErr w:type="spell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 xml:space="preserve">. </w:t>
            </w:r>
            <w:proofErr w:type="gramStart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Таловая</w:t>
            </w:r>
            <w:proofErr w:type="gramEnd"/>
            <w:r w:rsidRPr="00321BCB">
              <w:rPr>
                <w:rFonts w:eastAsia="Lucida Sans Unicode"/>
                <w:bCs/>
                <w:kern w:val="1"/>
                <w:sz w:val="20"/>
                <w:lang w:eastAsia="ar-SA"/>
              </w:rPr>
              <w:t>, проезд Буденного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Планируемая</w:t>
            </w:r>
            <w:proofErr w:type="gramEnd"/>
            <w:r w:rsidRPr="00321BCB">
              <w:rPr>
                <w:lang w:eastAsia="ar-SA" w:bidi="en-US"/>
              </w:rPr>
              <w:t xml:space="preserve"> к размещению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 xml:space="preserve">I </w:t>
            </w:r>
            <w:proofErr w:type="spellStart"/>
            <w:r w:rsidRPr="00321BCB">
              <w:rPr>
                <w:lang w:val="en-US" w:eastAsia="ar-SA" w:bidi="en-US"/>
              </w:rPr>
              <w:t>очередь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угольная котельная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ул. Кирова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Планируемая</w:t>
            </w:r>
            <w:proofErr w:type="gramEnd"/>
            <w:r w:rsidRPr="00321BCB">
              <w:rPr>
                <w:lang w:eastAsia="ar-SA" w:bidi="en-US"/>
              </w:rPr>
              <w:t xml:space="preserve"> к ликвидации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Зоны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тепловая нагрузка 0,075 </w:t>
            </w:r>
            <w:proofErr w:type="spellStart"/>
            <w:r w:rsidRPr="00321BCB">
              <w:rPr>
                <w:lang w:eastAsia="ar-SA" w:bidi="en-US"/>
              </w:rPr>
              <w:t>гкал</w:t>
            </w:r>
            <w:proofErr w:type="spellEnd"/>
            <w:r w:rsidRPr="00321BCB">
              <w:rPr>
                <w:lang w:eastAsia="ar-SA" w:bidi="en-US"/>
              </w:rPr>
              <w:t>/ч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котельная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проезд Свободы, 43, литера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Планируемая</w:t>
            </w:r>
            <w:proofErr w:type="gramEnd"/>
            <w:r w:rsidRPr="00321BCB">
              <w:rPr>
                <w:lang w:eastAsia="ar-SA" w:bidi="en-US"/>
              </w:rPr>
              <w:t xml:space="preserve"> к ликвидации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Зона застройки малоэтажными жилыми домами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тепловая нагрузка 0,017 </w:t>
            </w:r>
            <w:proofErr w:type="spellStart"/>
            <w:r w:rsidRPr="00321BCB">
              <w:rPr>
                <w:lang w:eastAsia="ar-SA" w:bidi="en-US"/>
              </w:rPr>
              <w:t>гкал</w:t>
            </w:r>
            <w:proofErr w:type="spellEnd"/>
            <w:r w:rsidRPr="00321BCB">
              <w:rPr>
                <w:lang w:eastAsia="ar-SA" w:bidi="en-US"/>
              </w:rPr>
              <w:t>/ч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spellStart"/>
            <w:r w:rsidRPr="00321BCB">
              <w:rPr>
                <w:lang w:val="en-US" w:eastAsia="ar-SA" w:bidi="en-US"/>
              </w:rPr>
              <w:t>Не</w:t>
            </w:r>
            <w:proofErr w:type="spellEnd"/>
            <w:r w:rsidRPr="00321BCB">
              <w:rPr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Теплопровод распределительный (квартальный)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теплоснабжения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iCs/>
                <w:lang w:eastAsia="ar-SA" w:bidi="en-US"/>
              </w:rPr>
              <w:t>ул. Пролетарская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Планируемые</w:t>
            </w:r>
            <w:proofErr w:type="gramEnd"/>
            <w:r w:rsidRPr="00321BCB">
              <w:rPr>
                <w:lang w:eastAsia="ar-SA" w:bidi="en-US"/>
              </w:rPr>
              <w:t xml:space="preserve"> к размещению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котельная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Таловая, ул. Советская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ликвидации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Общественно-деловая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площадь участка </w:t>
            </w:r>
          </w:p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0,3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spellStart"/>
            <w:r w:rsidRPr="00321BCB">
              <w:rPr>
                <w:lang w:val="en-US" w:eastAsia="ar-SA" w:bidi="en-US"/>
              </w:rPr>
              <w:t>Не</w:t>
            </w:r>
            <w:proofErr w:type="spellEnd"/>
            <w:r w:rsidRPr="00321BCB">
              <w:rPr>
                <w:lang w:val="en-US" w:eastAsia="ar-SA" w:bidi="en-US"/>
              </w:rPr>
              <w:t xml:space="preserve"> </w:t>
            </w:r>
            <w:proofErr w:type="spellStart"/>
            <w:r w:rsidRPr="00321BCB">
              <w:rPr>
                <w:lang w:val="en-US" w:eastAsia="ar-SA" w:bidi="en-US"/>
              </w:rPr>
              <w:t>устанавливается</w:t>
            </w:r>
            <w:proofErr w:type="spellEnd"/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Источник тепловой энергии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газовая котельная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Таловая, </w:t>
            </w:r>
          </w:p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ул</w:t>
            </w:r>
            <w:proofErr w:type="gramStart"/>
            <w:r w:rsidRPr="00321BCB">
              <w:rPr>
                <w:iCs/>
                <w:lang w:eastAsia="ar-SA" w:bidi="en-US"/>
              </w:rPr>
              <w:t>.П</w:t>
            </w:r>
            <w:proofErr w:type="gramEnd"/>
            <w:r w:rsidRPr="00321BCB">
              <w:rPr>
                <w:iCs/>
                <w:lang w:eastAsia="ar-SA" w:bidi="en-US"/>
              </w:rPr>
              <w:t>ролетарская</w:t>
            </w:r>
            <w:proofErr w:type="spellEnd"/>
            <w:r w:rsidRPr="00321BCB">
              <w:rPr>
                <w:iCs/>
                <w:lang w:eastAsia="ar-SA" w:bidi="en-US"/>
              </w:rPr>
              <w:t>, 180, строение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реконструкции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Общественно-деловая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площадь участка </w:t>
            </w:r>
          </w:p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0,07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Сети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Водопровод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центральный 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 xml:space="preserve">. Таловая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реконструкции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протяженность </w:t>
            </w:r>
          </w:p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0,75 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 xml:space="preserve">Необходимо определить при подготовке проектной </w:t>
            </w:r>
            <w:r w:rsidRPr="00321BCB">
              <w:rPr>
                <w:lang w:eastAsia="ar-SA" w:bidi="en-US"/>
              </w:rPr>
              <w:lastRenderedPageBreak/>
              <w:t>документации</w:t>
            </w:r>
          </w:p>
        </w:tc>
      </w:tr>
      <w:tr w:rsidR="00016F59" w:rsidRPr="00321BCB" w:rsidTr="001D5D0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0"/>
              </w:numPr>
              <w:suppressAutoHyphens/>
              <w:jc w:val="center"/>
              <w:rPr>
                <w:lang w:eastAsia="ar-SA" w:bidi="en-US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Объекты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Очистные сооружения (КОС)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r w:rsidRPr="00321BCB">
              <w:rPr>
                <w:lang w:eastAsia="ar-SA" w:bidi="en-US"/>
              </w:rPr>
              <w:t>станция биологической очистки хозяйственно-бытовых стоков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iCs/>
                <w:lang w:eastAsia="ar-SA" w:bidi="en-US"/>
              </w:rPr>
            </w:pPr>
            <w:proofErr w:type="spellStart"/>
            <w:r w:rsidRPr="00321BCB">
              <w:rPr>
                <w:iCs/>
                <w:lang w:eastAsia="ar-SA" w:bidi="en-US"/>
              </w:rPr>
              <w:t>р.п</w:t>
            </w:r>
            <w:proofErr w:type="spellEnd"/>
            <w:r w:rsidRPr="00321BCB">
              <w:rPr>
                <w:iCs/>
                <w:lang w:eastAsia="ar-SA" w:bidi="en-US"/>
              </w:rPr>
              <w:t>. Таловая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proofErr w:type="gramStart"/>
            <w:r w:rsidRPr="00321BCB">
              <w:rPr>
                <w:lang w:eastAsia="ar-SA" w:bidi="en-US"/>
              </w:rPr>
              <w:t>Планируемый</w:t>
            </w:r>
            <w:proofErr w:type="gramEnd"/>
            <w:r w:rsidRPr="00321BCB">
              <w:rPr>
                <w:lang w:eastAsia="ar-SA" w:bidi="en-US"/>
              </w:rPr>
              <w:t xml:space="preserve"> к реконструкции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Зона инженерной инфраструктуры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val="en-US" w:eastAsia="ar-SA" w:bidi="en-US"/>
              </w:rPr>
              <w:t>I</w:t>
            </w:r>
            <w:r w:rsidRPr="00321BCB">
              <w:rPr>
                <w:lang w:eastAsia="ar-SA" w:bidi="en-US"/>
              </w:rPr>
              <w:t xml:space="preserve"> очередь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lang w:eastAsia="ar-SA" w:bidi="en-US"/>
              </w:rPr>
            </w:pPr>
            <w:r w:rsidRPr="00321BCB">
              <w:rPr>
                <w:lang w:eastAsia="ar-SA" w:bidi="en-US"/>
              </w:rPr>
              <w:t>Необходимо определить при подготовке проектной документации</w:t>
            </w:r>
          </w:p>
        </w:tc>
      </w:tr>
    </w:tbl>
    <w:p w:rsidR="00016F59" w:rsidRPr="00321BCB" w:rsidRDefault="00016F59" w:rsidP="00016F59">
      <w:pPr>
        <w:spacing w:line="276" w:lineRule="auto"/>
        <w:ind w:firstLine="567"/>
        <w:jc w:val="both"/>
      </w:pPr>
    </w:p>
    <w:p w:rsidR="00016F59" w:rsidRPr="00321BCB" w:rsidRDefault="00016F59" w:rsidP="00EA0B1F">
      <w:pPr>
        <w:spacing w:line="276" w:lineRule="auto"/>
        <w:jc w:val="both"/>
      </w:pPr>
    </w:p>
    <w:p w:rsidR="00016F59" w:rsidRPr="00321BCB" w:rsidRDefault="00016F59" w:rsidP="00016F59">
      <w:pPr>
        <w:pStyle w:val="2"/>
        <w:widowControl w:val="0"/>
        <w:numPr>
          <w:ilvl w:val="0"/>
          <w:numId w:val="22"/>
        </w:numPr>
        <w:suppressAutoHyphens/>
        <w:spacing w:before="240" w:line="276" w:lineRule="auto"/>
        <w:rPr>
          <w:i/>
          <w:sz w:val="24"/>
        </w:rPr>
      </w:pPr>
      <w:bookmarkStart w:id="33" w:name="_Toc172722884"/>
      <w:r w:rsidRPr="00321BCB">
        <w:rPr>
          <w:i/>
          <w:sz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33"/>
    </w:p>
    <w:p w:rsidR="00016F59" w:rsidRPr="00321BCB" w:rsidRDefault="00016F59" w:rsidP="00016F59">
      <w:pPr>
        <w:spacing w:line="276" w:lineRule="auto"/>
        <w:jc w:val="center"/>
        <w:rPr>
          <w:b/>
          <w:bCs/>
          <w:i/>
          <w:iCs/>
        </w:rPr>
      </w:pPr>
      <w:r w:rsidRPr="00321BCB">
        <w:rPr>
          <w:b/>
          <w:bCs/>
          <w:i/>
          <w:iCs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16F59" w:rsidRPr="00321BCB" w:rsidRDefault="00016F59" w:rsidP="00016F59">
      <w:pPr>
        <w:pStyle w:val="af"/>
        <w:autoSpaceDE w:val="0"/>
        <w:autoSpaceDN w:val="0"/>
        <w:adjustRightInd w:val="0"/>
        <w:spacing w:line="276" w:lineRule="auto"/>
        <w:ind w:left="0"/>
        <w:outlineLvl w:val="0"/>
        <w:rPr>
          <w:rFonts w:eastAsia="Calibri"/>
          <w:b/>
          <w:snapToGrid w:val="0"/>
        </w:rPr>
      </w:pPr>
    </w:p>
    <w:tbl>
      <w:tblPr>
        <w:tblW w:w="14626" w:type="dxa"/>
        <w:jc w:val="center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953"/>
        <w:gridCol w:w="1701"/>
        <w:gridCol w:w="1701"/>
        <w:gridCol w:w="5526"/>
      </w:tblGrid>
      <w:tr w:rsidR="00016F59" w:rsidRPr="00321BCB" w:rsidTr="001D5D06">
        <w:trPr>
          <w:trHeight w:val="423"/>
          <w:tblHeader/>
          <w:jc w:val="center"/>
        </w:trPr>
        <w:tc>
          <w:tcPr>
            <w:tcW w:w="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 xml:space="preserve">№ </w:t>
            </w:r>
            <w:proofErr w:type="gramStart"/>
            <w:r w:rsidRPr="00321BCB">
              <w:rPr>
                <w:rFonts w:eastAsia="Arial Unicode MS" w:cs="Tahoma"/>
                <w:b/>
                <w:iCs/>
              </w:rPr>
              <w:t>п</w:t>
            </w:r>
            <w:proofErr w:type="gramEnd"/>
            <w:r w:rsidRPr="00321BCB">
              <w:rPr>
                <w:rFonts w:eastAsia="Arial Unicode MS" w:cs="Tahoma"/>
                <w:b/>
                <w:iCs/>
              </w:rPr>
              <w:t>/п</w:t>
            </w:r>
          </w:p>
        </w:tc>
        <w:tc>
          <w:tcPr>
            <w:tcW w:w="4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Параметры функциональной зоны</w:t>
            </w:r>
          </w:p>
        </w:tc>
        <w:tc>
          <w:tcPr>
            <w:tcW w:w="55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autoSpaceDN w:val="0"/>
              <w:adjustRightInd w:val="0"/>
              <w:spacing w:before="120"/>
              <w:jc w:val="center"/>
              <w:rPr>
                <w:rFonts w:eastAsia="Arial Unicode MS" w:cs="Tahoma"/>
                <w:b/>
                <w:iCs/>
              </w:rPr>
            </w:pPr>
            <w:r w:rsidRPr="00321BCB">
              <w:rPr>
                <w:rFonts w:eastAsia="Arial Unicode MS" w:cs="Tahoma"/>
                <w:b/>
                <w:iCs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016F59" w:rsidRPr="00321BCB" w:rsidTr="001D5D06">
        <w:trPr>
          <w:trHeight w:val="423"/>
          <w:tblHeader/>
          <w:jc w:val="center"/>
        </w:trPr>
        <w:tc>
          <w:tcPr>
            <w:tcW w:w="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  <w:tc>
          <w:tcPr>
            <w:tcW w:w="4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Существующая</w:t>
            </w:r>
          </w:p>
          <w:p w:rsidR="00016F59" w:rsidRPr="00321BCB" w:rsidRDefault="00016F59" w:rsidP="001D5D06">
            <w:pPr>
              <w:jc w:val="center"/>
              <w:rPr>
                <w:b/>
                <w:lang w:bidi="en-US"/>
              </w:rPr>
            </w:pPr>
            <w:r w:rsidRPr="00321BCB">
              <w:rPr>
                <w:rFonts w:eastAsia="Calibri"/>
                <w:b/>
              </w:rPr>
              <w:t xml:space="preserve">площадь, </w:t>
            </w:r>
            <w:proofErr w:type="gramStart"/>
            <w:r w:rsidRPr="00321BCB">
              <w:rPr>
                <w:rFonts w:eastAsia="Calibri"/>
                <w:b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Планируемая</w:t>
            </w:r>
          </w:p>
          <w:p w:rsidR="00016F59" w:rsidRPr="00321BCB" w:rsidRDefault="00016F59" w:rsidP="001D5D06">
            <w:pPr>
              <w:jc w:val="center"/>
              <w:rPr>
                <w:b/>
                <w:lang w:bidi="en-US"/>
              </w:rPr>
            </w:pPr>
            <w:r w:rsidRPr="00321BCB">
              <w:rPr>
                <w:rFonts w:eastAsia="Calibri"/>
                <w:b/>
              </w:rPr>
              <w:t xml:space="preserve">площадь, </w:t>
            </w:r>
            <w:proofErr w:type="gramStart"/>
            <w:r w:rsidRPr="00321BCB">
              <w:rPr>
                <w:rFonts w:eastAsia="Calibri"/>
                <w:b/>
              </w:rPr>
              <w:t>га</w:t>
            </w:r>
            <w:proofErr w:type="gramEnd"/>
          </w:p>
        </w:tc>
        <w:tc>
          <w:tcPr>
            <w:tcW w:w="552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Arial Unicode MS" w:cs="Tahoma"/>
                <w:b/>
                <w:i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1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1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widowControl w:val="0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21"/>
              </w:numPr>
              <w:jc w:val="center"/>
              <w:rPr>
                <w:rFonts w:eastAsia="TimesNewRoman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21BCB">
              <w:rPr>
                <w:b/>
              </w:rPr>
              <w:t>988,77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21BCB">
              <w:rPr>
                <w:b/>
              </w:rPr>
              <w:t>988,77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TimesNewRoman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14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TimesNewRoman"/>
              </w:rPr>
            </w:pPr>
            <w:proofErr w:type="spellStart"/>
            <w:r w:rsidRPr="00321BCB">
              <w:rPr>
                <w:rFonts w:eastAsia="Calibri"/>
                <w:b/>
              </w:rPr>
              <w:t>р.п</w:t>
            </w:r>
            <w:proofErr w:type="spellEnd"/>
            <w:r w:rsidRPr="00321BCB">
              <w:rPr>
                <w:rFonts w:eastAsia="Calibri"/>
                <w:b/>
              </w:rPr>
              <w:t>. Таловая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589,92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589,92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Строительство </w:t>
            </w:r>
            <w:proofErr w:type="spellStart"/>
            <w:r w:rsidRPr="00321BCB">
              <w:rPr>
                <w:rFonts w:eastAsia="Calibri"/>
                <w:bCs/>
              </w:rPr>
              <w:t>блочно</w:t>
            </w:r>
            <w:proofErr w:type="spellEnd"/>
            <w:r w:rsidRPr="00321BCB">
              <w:rPr>
                <w:rFonts w:eastAsia="Calibri"/>
                <w:bCs/>
              </w:rPr>
              <w:t xml:space="preserve">-модульной газовой котельной по адресу: </w:t>
            </w:r>
            <w:proofErr w:type="spellStart"/>
            <w:r w:rsidRPr="00321BCB">
              <w:rPr>
                <w:rFonts w:eastAsia="Calibri"/>
                <w:bCs/>
              </w:rPr>
              <w:t>р.п</w:t>
            </w:r>
            <w:proofErr w:type="spellEnd"/>
            <w:r w:rsidRPr="00321BCB">
              <w:rPr>
                <w:rFonts w:eastAsia="Calibri"/>
                <w:bCs/>
              </w:rPr>
              <w:t>. Таловая, ул. Кирова, 4а;</w:t>
            </w:r>
          </w:p>
          <w:p w:rsidR="00016F59" w:rsidRPr="00321BCB" w:rsidRDefault="00016F59" w:rsidP="001D5D06">
            <w:pPr>
              <w:jc w:val="both"/>
            </w:pPr>
            <w:r w:rsidRPr="00321BCB">
              <w:t>- Реконструкция водонапорной башни м-района «Луна»</w:t>
            </w:r>
          </w:p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proofErr w:type="gramStart"/>
            <w:r w:rsidRPr="00321BCB">
              <w:t>(</w:t>
            </w:r>
            <w:proofErr w:type="spellStart"/>
            <w:r w:rsidRPr="00321BCB">
              <w:rPr>
                <w:iCs/>
                <w:lang w:bidi="en-US"/>
              </w:rPr>
              <w:t>р.п</w:t>
            </w:r>
            <w:proofErr w:type="spellEnd"/>
            <w:r w:rsidRPr="00321BCB">
              <w:rPr>
                <w:iCs/>
                <w:lang w:bidi="en-US"/>
              </w:rPr>
              <w:t>.</w:t>
            </w:r>
            <w:proofErr w:type="gramEnd"/>
            <w:r w:rsidRPr="00321BCB">
              <w:rPr>
                <w:iCs/>
                <w:lang w:bidi="en-US"/>
              </w:rPr>
              <w:t xml:space="preserve"> </w:t>
            </w:r>
            <w:proofErr w:type="gramStart"/>
            <w:r w:rsidRPr="00321BCB">
              <w:rPr>
                <w:iCs/>
                <w:lang w:bidi="en-US"/>
              </w:rPr>
              <w:t>Таловая, ул. Железнодорожная</w:t>
            </w:r>
            <w:r w:rsidRPr="00321BCB">
              <w:t>).</w:t>
            </w:r>
            <w:proofErr w:type="gramEnd"/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Зоны застройки малоэтажными жилыми домами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28,9</w:t>
            </w:r>
            <w: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28,9</w:t>
            </w:r>
            <w:r>
              <w:t>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Ликвидация котельной №7 по адресу: </w:t>
            </w:r>
            <w:proofErr w:type="spellStart"/>
            <w:r w:rsidRPr="00321BCB">
              <w:rPr>
                <w:rFonts w:eastAsia="Calibri"/>
                <w:bCs/>
              </w:rPr>
              <w:t>р.п</w:t>
            </w:r>
            <w:proofErr w:type="spellEnd"/>
            <w:r w:rsidRPr="00321BCB">
              <w:rPr>
                <w:rFonts w:eastAsia="Calibri"/>
                <w:bCs/>
              </w:rPr>
              <w:t>. Таловая, проезд Свободы, 43, литера 1.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52,99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52,99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>- Строительство детского сада на 150 мест по адресу:</w:t>
            </w:r>
          </w:p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proofErr w:type="spellStart"/>
            <w:r w:rsidRPr="00321BCB">
              <w:rPr>
                <w:rFonts w:eastAsia="Calibri"/>
                <w:bCs/>
              </w:rPr>
              <w:lastRenderedPageBreak/>
              <w:t>р.п</w:t>
            </w:r>
            <w:proofErr w:type="spellEnd"/>
            <w:r w:rsidRPr="00321BCB">
              <w:rPr>
                <w:rFonts w:eastAsia="Calibri"/>
                <w:bCs/>
              </w:rPr>
              <w:t xml:space="preserve">. </w:t>
            </w:r>
            <w:proofErr w:type="gramStart"/>
            <w:r w:rsidRPr="00321BCB">
              <w:rPr>
                <w:rFonts w:eastAsia="Calibri"/>
                <w:bCs/>
              </w:rPr>
              <w:t>Таловая</w:t>
            </w:r>
            <w:proofErr w:type="gramEnd"/>
            <w:r w:rsidRPr="00321BCB">
              <w:rPr>
                <w:rFonts w:eastAsia="Calibri"/>
                <w:bCs/>
              </w:rPr>
              <w:t>, проезд Буденного, д. 29б;</w:t>
            </w:r>
          </w:p>
          <w:p w:rsidR="00016F59" w:rsidRPr="00321BCB" w:rsidRDefault="00016F59" w:rsidP="001D5D06">
            <w:pPr>
              <w:jc w:val="center"/>
              <w:rPr>
                <w:iCs/>
              </w:rPr>
            </w:pPr>
            <w:r w:rsidRPr="00321BCB">
              <w:rPr>
                <w:rFonts w:eastAsia="Calibri"/>
                <w:bCs/>
              </w:rPr>
              <w:t xml:space="preserve">- </w:t>
            </w:r>
            <w:r w:rsidRPr="00321BCB">
              <w:t xml:space="preserve">Ликвидация котельной №12 по адресу: </w:t>
            </w:r>
            <w:proofErr w:type="spellStart"/>
            <w:r w:rsidRPr="00321BCB">
              <w:rPr>
                <w:iCs/>
              </w:rPr>
              <w:t>р.п</w:t>
            </w:r>
            <w:proofErr w:type="spellEnd"/>
            <w:r w:rsidRPr="00321BCB">
              <w:rPr>
                <w:iCs/>
              </w:rPr>
              <w:t xml:space="preserve">. Таловая, </w:t>
            </w:r>
          </w:p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iCs/>
              </w:rPr>
              <w:t>ул. Октябрьская, 279, литера 3.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55,84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55,84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rFonts w:eastAsia="Calibri"/>
                <w:bCs/>
              </w:rPr>
              <w:t xml:space="preserve">- </w:t>
            </w:r>
            <w:r w:rsidRPr="00321BCB">
              <w:rPr>
                <w:bCs/>
              </w:rPr>
              <w:t>Реконструкция КНС по</w:t>
            </w:r>
            <w:r w:rsidRPr="00321BCB">
              <w:t xml:space="preserve"> ул. Чапаева в </w:t>
            </w:r>
            <w:proofErr w:type="spellStart"/>
            <w:r w:rsidRPr="00321BCB">
              <w:t>р.п</w:t>
            </w:r>
            <w:proofErr w:type="spellEnd"/>
            <w:r w:rsidRPr="00321BCB">
              <w:t>. Таловая.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12,77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12,77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Коммунально-складская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57,62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57,62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29,25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29,25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7,06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</w:pPr>
            <w:r w:rsidRPr="00321BCB">
              <w:t>7,06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iCs/>
                <w:kern w:val="2"/>
              </w:rPr>
            </w:pPr>
            <w:r w:rsidRPr="00321BCB">
              <w:rPr>
                <w:bCs/>
                <w:kern w:val="2"/>
              </w:rPr>
              <w:t xml:space="preserve">- Реконструкция </w:t>
            </w:r>
            <w:r w:rsidRPr="00321BCB">
              <w:rPr>
                <w:bCs/>
                <w:iCs/>
                <w:kern w:val="2"/>
              </w:rPr>
              <w:t>станции биологической очистки хозяйственно бытовых стоков;</w:t>
            </w:r>
          </w:p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  <w:r w:rsidRPr="00321BCB">
              <w:rPr>
                <w:bCs/>
              </w:rPr>
              <w:t xml:space="preserve">- Строительство водозаборных скважин № 15, № 16 по проезду Буденного в </w:t>
            </w:r>
            <w:proofErr w:type="spellStart"/>
            <w:r w:rsidRPr="00321BCB">
              <w:rPr>
                <w:bCs/>
              </w:rPr>
              <w:t>р.п</w:t>
            </w:r>
            <w:proofErr w:type="spellEnd"/>
            <w:r w:rsidRPr="00321BCB">
              <w:rPr>
                <w:bCs/>
              </w:rPr>
              <w:t>. Таловая.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 xml:space="preserve">Зоны озелененных территорий общего пользования </w:t>
            </w:r>
            <w:r w:rsidRPr="00321BCB">
              <w:br/>
              <w:t>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4,99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4,99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Естественные природно-ландшафтные зоны общего пользования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6,18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6,18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spacing w:line="276" w:lineRule="auto"/>
              <w:jc w:val="center"/>
            </w:pPr>
            <w:r w:rsidRPr="00321BCB">
              <w:rPr>
                <w:rFonts w:eastAsia="Calibri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133,16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133,16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 xml:space="preserve">- Ликвидация угольной котельной №2 </w:t>
            </w:r>
            <w:proofErr w:type="spellStart"/>
            <w:r w:rsidRPr="00321BCB">
              <w:t>р.п</w:t>
            </w:r>
            <w:proofErr w:type="spellEnd"/>
            <w:r w:rsidRPr="00321BCB">
              <w:t>. Таловая,</w:t>
            </w:r>
          </w:p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  <w:r w:rsidRPr="00321BCB">
              <w:t>ул. Кирова.</w:t>
            </w: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rFonts w:eastAsia="Calibri"/>
              </w:rPr>
            </w:pPr>
            <w:r w:rsidRPr="00321BCB">
              <w:rPr>
                <w:rFonts w:eastAsia="Calibri"/>
              </w:rPr>
              <w:t>Зона кладбищ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4,72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4,72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016F59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spacing w:line="276" w:lineRule="auto"/>
              <w:jc w:val="center"/>
            </w:pPr>
            <w:r w:rsidRPr="00321BCB">
              <w:t>Зона водного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5,35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</w:pPr>
            <w:r w:rsidRPr="00321BCB">
              <w:t>5,35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  <w:bCs/>
              </w:rPr>
            </w:pPr>
            <w:r w:rsidRPr="00321BCB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b/>
              </w:rPr>
            </w:pPr>
            <w:r w:rsidRPr="00321BCB">
              <w:rPr>
                <w:rFonts w:eastAsia="Calibri"/>
                <w:b/>
              </w:rPr>
              <w:t>988,77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spacing w:line="276" w:lineRule="auto"/>
              <w:jc w:val="center"/>
              <w:rPr>
                <w:b/>
              </w:rPr>
            </w:pPr>
            <w:r w:rsidRPr="00321BCB">
              <w:rPr>
                <w:rFonts w:eastAsia="Calibri"/>
                <w:b/>
              </w:rPr>
              <w:t>988,77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ind w:left="408"/>
              <w:contextualSpacing/>
              <w:jc w:val="center"/>
              <w:rPr>
                <w:bCs/>
                <w:kern w:val="2"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Зона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139,38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139,38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Производственная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17,73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17,73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21,25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21,25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lastRenderedPageBreak/>
              <w:t>Зона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2,42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color w:val="000000"/>
              </w:rPr>
            </w:pPr>
            <w:r w:rsidRPr="00321BCB">
              <w:rPr>
                <w:b/>
                <w:color w:val="000000"/>
              </w:rPr>
              <w:t>2,42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Коммунально-складская зона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4,23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4,23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Зона кладбищ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  <w:bCs/>
              </w:rPr>
              <w:t>4,64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b/>
                <w:bCs/>
              </w:rPr>
            </w:pPr>
            <w:r w:rsidRPr="00321BCB">
              <w:rPr>
                <w:b/>
                <w:bCs/>
              </w:rPr>
              <w:t>8,91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  <w:r w:rsidRPr="00321BCB">
              <w:rPr>
                <w:bCs/>
                <w:kern w:val="2"/>
              </w:rPr>
              <w:t xml:space="preserve">- Строительство кладбища в </w:t>
            </w:r>
            <w:proofErr w:type="spellStart"/>
            <w:r w:rsidRPr="00321BCB">
              <w:rPr>
                <w:bCs/>
                <w:kern w:val="2"/>
              </w:rPr>
              <w:t>р.п</w:t>
            </w:r>
            <w:proofErr w:type="spellEnd"/>
            <w:r w:rsidRPr="00321BCB">
              <w:rPr>
                <w:bCs/>
                <w:kern w:val="2"/>
              </w:rPr>
              <w:t xml:space="preserve">. </w:t>
            </w:r>
            <w:proofErr w:type="gramStart"/>
            <w:r w:rsidRPr="00321BCB">
              <w:rPr>
                <w:bCs/>
                <w:kern w:val="2"/>
              </w:rPr>
              <w:t>Таловая</w:t>
            </w:r>
            <w:proofErr w:type="gramEnd"/>
            <w:r w:rsidRPr="00321BCB">
              <w:rPr>
                <w:bCs/>
                <w:kern w:val="2"/>
              </w:rPr>
              <w:t>, на территории, расположенной в северо-западной части кадастрового квартала 36:29:9302005.</w:t>
            </w: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Сельскохозяйственные угодья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275,97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271,7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  <w:tr w:rsidR="00016F59" w:rsidRPr="00321BCB" w:rsidTr="001D5D06">
        <w:trPr>
          <w:jc w:val="center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rFonts w:eastAsia="Calibri"/>
                <w:b/>
              </w:rPr>
            </w:pPr>
            <w:r w:rsidRPr="00321BCB">
              <w:rPr>
                <w:rFonts w:eastAsia="Calibri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1454,39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F59" w:rsidRPr="00321BCB" w:rsidRDefault="00016F59" w:rsidP="001D5D06">
            <w:pPr>
              <w:jc w:val="center"/>
              <w:rPr>
                <w:b/>
              </w:rPr>
            </w:pPr>
            <w:r w:rsidRPr="00321BCB">
              <w:rPr>
                <w:b/>
              </w:rPr>
              <w:t>1454,39</w:t>
            </w:r>
          </w:p>
        </w:tc>
        <w:tc>
          <w:tcPr>
            <w:tcW w:w="55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6F59" w:rsidRPr="00321BCB" w:rsidRDefault="00016F59" w:rsidP="001D5D06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016F59" w:rsidRPr="00321BCB" w:rsidRDefault="00016F59" w:rsidP="00016F59">
      <w:pPr>
        <w:pStyle w:val="af"/>
        <w:autoSpaceDE w:val="0"/>
        <w:autoSpaceDN w:val="0"/>
        <w:adjustRightInd w:val="0"/>
        <w:spacing w:line="276" w:lineRule="auto"/>
        <w:ind w:left="0"/>
        <w:outlineLvl w:val="0"/>
        <w:rPr>
          <w:rFonts w:eastAsia="Calibri"/>
          <w:b/>
          <w:snapToGrid w:val="0"/>
        </w:rPr>
        <w:sectPr w:rsidR="00016F59" w:rsidRPr="00321BCB" w:rsidSect="00016F59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016F59" w:rsidRPr="00EA0B1F" w:rsidRDefault="00016F59" w:rsidP="00016F59">
      <w:pPr>
        <w:pStyle w:val="1"/>
        <w:tabs>
          <w:tab w:val="num" w:pos="0"/>
        </w:tabs>
        <w:suppressAutoHyphens/>
        <w:spacing w:after="12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34" w:name="_Toc64298795"/>
      <w:bookmarkStart w:id="35" w:name="_Toc64375428"/>
      <w:bookmarkStart w:id="36" w:name="_Toc172722885"/>
      <w:bookmarkEnd w:id="25"/>
      <w:bookmarkEnd w:id="26"/>
      <w:bookmarkEnd w:id="27"/>
      <w:bookmarkEnd w:id="28"/>
      <w:bookmarkEnd w:id="29"/>
      <w:bookmarkEnd w:id="30"/>
      <w:r w:rsidRPr="00EA0B1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A0B1F">
        <w:rPr>
          <w:rFonts w:ascii="Times New Roman" w:eastAsia="Calibri" w:hAnsi="Times New Roman" w:cs="Times New Roman"/>
          <w:iCs/>
          <w:sz w:val="24"/>
          <w:szCs w:val="24"/>
        </w:rPr>
        <w:t>УТВЕРЖДЕНИЕ И СОГЛАСОВАНИЕ ГЕНЕРАЛЬНОГО ПЛАНА ПОСЕЛЕНИЯ</w:t>
      </w:r>
      <w:r w:rsidRPr="00EA0B1F">
        <w:rPr>
          <w:rFonts w:ascii="Times New Roman" w:hAnsi="Times New Roman" w:cs="Times New Roman"/>
          <w:sz w:val="24"/>
          <w:szCs w:val="24"/>
        </w:rPr>
        <w:t>.</w:t>
      </w:r>
      <w:bookmarkEnd w:id="34"/>
      <w:bookmarkEnd w:id="35"/>
      <w:bookmarkEnd w:id="36"/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3. Подготовка проекта генерального плана осуществляется в соответствии с требованиями </w:t>
      </w:r>
      <w:hyperlink r:id="rId14" w:history="1">
        <w:r w:rsidRPr="00321BCB">
          <w:rPr>
            <w:rFonts w:eastAsia="Calibri"/>
          </w:rPr>
          <w:t>статьи 9</w:t>
        </w:r>
      </w:hyperlink>
      <w:r w:rsidRPr="00321BCB">
        <w:rPr>
          <w:rFonts w:eastAsia="Calibri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4. Заинтересованные лица вправе представить свои предложения по проекту генерального плана.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5" w:history="1">
        <w:r w:rsidRPr="00321BCB">
          <w:rPr>
            <w:rFonts w:eastAsia="Calibri"/>
          </w:rPr>
          <w:t>статьей 28</w:t>
        </w:r>
      </w:hyperlink>
      <w:r w:rsidRPr="00321BCB">
        <w:rPr>
          <w:rFonts w:eastAsia="Calibri"/>
        </w:rPr>
        <w:t xml:space="preserve"> Градостроительного кодекса Российской Федерации.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7. </w:t>
      </w:r>
      <w:proofErr w:type="gramStart"/>
      <w:r w:rsidRPr="00321BCB">
        <w:rPr>
          <w:rFonts w:eastAsia="Calibri"/>
        </w:rPr>
        <w:t>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  <w:proofErr w:type="gramEnd"/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016F59" w:rsidRPr="00321BCB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321BCB">
        <w:rPr>
          <w:rFonts w:eastAsia="Calibri"/>
        </w:rPr>
        <w:t xml:space="preserve">10. Внесение изменений в генеральный план осуществляется в соответствии со </w:t>
      </w:r>
      <w:hyperlink r:id="rId16" w:history="1">
        <w:r w:rsidRPr="00321BCB">
          <w:rPr>
            <w:rFonts w:eastAsia="Calibri"/>
          </w:rPr>
          <w:t>статьями 9</w:t>
        </w:r>
      </w:hyperlink>
      <w:r w:rsidRPr="00321BCB">
        <w:rPr>
          <w:rFonts w:eastAsia="Calibri"/>
        </w:rPr>
        <w:t xml:space="preserve"> и </w:t>
      </w:r>
      <w:hyperlink r:id="rId17" w:history="1">
        <w:r w:rsidRPr="00321BCB">
          <w:rPr>
            <w:rFonts w:eastAsia="Calibri"/>
          </w:rPr>
          <w:t>25</w:t>
        </w:r>
      </w:hyperlink>
      <w:r w:rsidRPr="00321BCB">
        <w:rPr>
          <w:rFonts w:eastAsia="Calibri"/>
        </w:rPr>
        <w:t xml:space="preserve"> Градостроительного кодекса Российской Федерации.</w:t>
      </w:r>
    </w:p>
    <w:p w:rsidR="00016F59" w:rsidRPr="00016F59" w:rsidRDefault="00016F59" w:rsidP="00016F59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21BCB">
        <w:rPr>
          <w:rFonts w:eastAsia="Calibri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321BCB">
        <w:t>без проведения общественных обсуждений или публичных слушаний.</w:t>
      </w:r>
    </w:p>
    <w:p w:rsidR="002436CB" w:rsidRDefault="00016F59" w:rsidP="00016F59">
      <w:pPr>
        <w:spacing w:line="276" w:lineRule="auto"/>
        <w:ind w:firstLine="567"/>
        <w:rPr>
          <w:rFonts w:eastAsia="Calibri"/>
          <w:b/>
        </w:rPr>
      </w:pPr>
      <w:r w:rsidRPr="00321BCB">
        <w:rPr>
          <w:rFonts w:eastAsia="Calibri"/>
          <w:b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AC66FF" w:rsidRPr="00C424FB" w:rsidRDefault="00AC66FF" w:rsidP="00016F59">
      <w:pPr>
        <w:spacing w:line="276" w:lineRule="auto"/>
        <w:ind w:firstLine="567"/>
        <w:rPr>
          <w:rFonts w:eastAsia="Calibri"/>
          <w:b/>
        </w:rPr>
      </w:pPr>
      <w:bookmarkStart w:id="37" w:name="_GoBack"/>
      <w:bookmarkEnd w:id="37"/>
    </w:p>
    <w:sectPr w:rsidR="00AC66FF" w:rsidRPr="00C424FB" w:rsidSect="00D27E72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F1" w:rsidRDefault="00D028F1">
      <w:r>
        <w:separator/>
      </w:r>
    </w:p>
  </w:endnote>
  <w:endnote w:type="continuationSeparator" w:id="0">
    <w:p w:rsidR="00D028F1" w:rsidRDefault="00D0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59" w:rsidRDefault="00016F59" w:rsidP="000F49E7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16F59" w:rsidRDefault="00016F59" w:rsidP="00D37068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59" w:rsidRDefault="00016F59" w:rsidP="00D37068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24" w:rsidRDefault="00A74924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2" w:rsidRDefault="00D1522D" w:rsidP="000F49E7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D0EB2" w:rsidRDefault="00AD0EB2" w:rsidP="00D37068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B2" w:rsidRPr="00C72E52" w:rsidRDefault="00D1522D">
    <w:pPr>
      <w:pStyle w:val="af3"/>
      <w:jc w:val="center"/>
      <w:rPr>
        <w:rFonts w:ascii="Times New Roman" w:hAnsi="Times New Roman"/>
        <w:sz w:val="24"/>
        <w:szCs w:val="28"/>
      </w:rPr>
    </w:pPr>
    <w:r w:rsidRPr="00C72E52">
      <w:rPr>
        <w:rFonts w:ascii="Times New Roman" w:hAnsi="Times New Roman"/>
        <w:sz w:val="24"/>
        <w:szCs w:val="28"/>
      </w:rPr>
      <w:fldChar w:fldCharType="begin"/>
    </w:r>
    <w:r w:rsidRPr="00C72E52">
      <w:rPr>
        <w:rFonts w:ascii="Times New Roman" w:hAnsi="Times New Roman"/>
        <w:sz w:val="24"/>
        <w:szCs w:val="28"/>
      </w:rPr>
      <w:instrText xml:space="preserve"> PAGE   \* MERGEFORMAT </w:instrText>
    </w:r>
    <w:r w:rsidRPr="00C72E52">
      <w:rPr>
        <w:rFonts w:ascii="Times New Roman" w:hAnsi="Times New Roman"/>
        <w:sz w:val="24"/>
        <w:szCs w:val="28"/>
      </w:rPr>
      <w:fldChar w:fldCharType="separate"/>
    </w:r>
    <w:r w:rsidR="00AC66FF">
      <w:rPr>
        <w:rFonts w:ascii="Times New Roman" w:hAnsi="Times New Roman"/>
        <w:noProof/>
        <w:sz w:val="24"/>
        <w:szCs w:val="28"/>
      </w:rPr>
      <w:t>15</w:t>
    </w:r>
    <w:r w:rsidRPr="00C72E52">
      <w:rPr>
        <w:rFonts w:ascii="Times New Roman" w:hAnsi="Times New Roman"/>
        <w:sz w:val="24"/>
        <w:szCs w:val="28"/>
      </w:rPr>
      <w:fldChar w:fldCharType="end"/>
    </w:r>
  </w:p>
  <w:p w:rsidR="00AD0EB2" w:rsidRDefault="00AD0EB2" w:rsidP="00D3706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F1" w:rsidRDefault="00D028F1">
      <w:r>
        <w:separator/>
      </w:r>
    </w:p>
  </w:footnote>
  <w:footnote w:type="continuationSeparator" w:id="0">
    <w:p w:rsidR="00D028F1" w:rsidRDefault="00D0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24" w:rsidRDefault="00A749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24" w:rsidRDefault="00A7492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24" w:rsidRDefault="00A749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FFFFFFF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3B1D1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9078C"/>
    <w:multiLevelType w:val="hybridMultilevel"/>
    <w:tmpl w:val="FFFFFFFF"/>
    <w:lvl w:ilvl="0" w:tplc="D93A3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DC50A0"/>
    <w:multiLevelType w:val="hybridMultilevel"/>
    <w:tmpl w:val="FFFFFFFF"/>
    <w:lvl w:ilvl="0" w:tplc="945E6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6C237F3"/>
    <w:multiLevelType w:val="hybridMultilevel"/>
    <w:tmpl w:val="FFFFFFFF"/>
    <w:lvl w:ilvl="0" w:tplc="6BFCFEE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1FCF12DF"/>
    <w:multiLevelType w:val="hybridMultilevel"/>
    <w:tmpl w:val="FFFFFFFF"/>
    <w:lvl w:ilvl="0" w:tplc="3308096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7">
    <w:nsid w:val="25B5379C"/>
    <w:multiLevelType w:val="hybridMultilevel"/>
    <w:tmpl w:val="FFFFFFFF"/>
    <w:lvl w:ilvl="0" w:tplc="94A899B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8">
    <w:nsid w:val="29AF6025"/>
    <w:multiLevelType w:val="multilevel"/>
    <w:tmpl w:val="87403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5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9">
    <w:nsid w:val="2D65409F"/>
    <w:multiLevelType w:val="hybridMultilevel"/>
    <w:tmpl w:val="FFFFFFFF"/>
    <w:lvl w:ilvl="0" w:tplc="29A616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FD0E8C"/>
    <w:multiLevelType w:val="multilevel"/>
    <w:tmpl w:val="A93E4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12">
    <w:nsid w:val="36510F37"/>
    <w:multiLevelType w:val="hybridMultilevel"/>
    <w:tmpl w:val="FFFFFFFF"/>
    <w:lvl w:ilvl="0" w:tplc="1A18594A">
      <w:start w:val="1"/>
      <w:numFmt w:val="decimal"/>
      <w:lvlText w:val="%1."/>
      <w:lvlJc w:val="left"/>
      <w:pPr>
        <w:tabs>
          <w:tab w:val="num" w:pos="2058"/>
        </w:tabs>
        <w:ind w:left="2058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3">
    <w:nsid w:val="430C6D2A"/>
    <w:multiLevelType w:val="multilevel"/>
    <w:tmpl w:val="FFFFFFFF"/>
    <w:lvl w:ilvl="0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4">
    <w:nsid w:val="4E20681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171945"/>
    <w:multiLevelType w:val="multilevel"/>
    <w:tmpl w:val="47BA1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>
    <w:nsid w:val="580D3D99"/>
    <w:multiLevelType w:val="hybridMultilevel"/>
    <w:tmpl w:val="FFFFFFFF"/>
    <w:lvl w:ilvl="0" w:tplc="F1F62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3980063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546064"/>
    <w:multiLevelType w:val="hybridMultilevel"/>
    <w:tmpl w:val="FFFFFFFF"/>
    <w:lvl w:ilvl="0" w:tplc="FCACF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C2346A2"/>
    <w:multiLevelType w:val="hybridMultilevel"/>
    <w:tmpl w:val="FFFFFFFF"/>
    <w:lvl w:ilvl="0" w:tplc="A3FC6D7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1">
    <w:nsid w:val="6E4C3642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FD7CF1"/>
    <w:multiLevelType w:val="hybridMultilevel"/>
    <w:tmpl w:val="3A2283D8"/>
    <w:lvl w:ilvl="0" w:tplc="82626E6C">
      <w:start w:val="1"/>
      <w:numFmt w:val="decimal"/>
      <w:lvlText w:val="%1"/>
      <w:lvlJc w:val="left"/>
      <w:pPr>
        <w:ind w:left="720" w:hanging="360"/>
      </w:pPr>
      <w:rPr>
        <w:rFonts w:eastAsia="Lucida Sans Unicode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9"/>
  </w:num>
  <w:num w:numId="7">
    <w:abstractNumId w:val="16"/>
  </w:num>
  <w:num w:numId="8">
    <w:abstractNumId w:val="20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6"/>
    <w:rsid w:val="00000C35"/>
    <w:rsid w:val="00016F59"/>
    <w:rsid w:val="00025694"/>
    <w:rsid w:val="00035DBA"/>
    <w:rsid w:val="000361ED"/>
    <w:rsid w:val="000414CE"/>
    <w:rsid w:val="0004330F"/>
    <w:rsid w:val="000624D7"/>
    <w:rsid w:val="00067DEB"/>
    <w:rsid w:val="000872C1"/>
    <w:rsid w:val="000966E2"/>
    <w:rsid w:val="00097A3A"/>
    <w:rsid w:val="000A7B6A"/>
    <w:rsid w:val="000A7F6E"/>
    <w:rsid w:val="000B0403"/>
    <w:rsid w:val="000C1902"/>
    <w:rsid w:val="000C5002"/>
    <w:rsid w:val="000C657B"/>
    <w:rsid w:val="000C6CA4"/>
    <w:rsid w:val="0011053F"/>
    <w:rsid w:val="00120E16"/>
    <w:rsid w:val="00123AB0"/>
    <w:rsid w:val="00126AE4"/>
    <w:rsid w:val="00127FA7"/>
    <w:rsid w:val="00144A9E"/>
    <w:rsid w:val="0015772C"/>
    <w:rsid w:val="001708B4"/>
    <w:rsid w:val="00176225"/>
    <w:rsid w:val="00182350"/>
    <w:rsid w:val="00182D81"/>
    <w:rsid w:val="001870DB"/>
    <w:rsid w:val="00187115"/>
    <w:rsid w:val="00191CD8"/>
    <w:rsid w:val="0019295F"/>
    <w:rsid w:val="00195880"/>
    <w:rsid w:val="001A05B8"/>
    <w:rsid w:val="001A452F"/>
    <w:rsid w:val="001D330B"/>
    <w:rsid w:val="001D4797"/>
    <w:rsid w:val="001F05A3"/>
    <w:rsid w:val="001F0F85"/>
    <w:rsid w:val="00205B85"/>
    <w:rsid w:val="00207155"/>
    <w:rsid w:val="00210B15"/>
    <w:rsid w:val="0021125C"/>
    <w:rsid w:val="0022140C"/>
    <w:rsid w:val="002404DA"/>
    <w:rsid w:val="002436CB"/>
    <w:rsid w:val="00251811"/>
    <w:rsid w:val="0026326C"/>
    <w:rsid w:val="0027371F"/>
    <w:rsid w:val="0028670C"/>
    <w:rsid w:val="002870DA"/>
    <w:rsid w:val="002A453C"/>
    <w:rsid w:val="002B31E6"/>
    <w:rsid w:val="002D74EE"/>
    <w:rsid w:val="002E1B86"/>
    <w:rsid w:val="002E4F34"/>
    <w:rsid w:val="002E6FEC"/>
    <w:rsid w:val="002F0BC1"/>
    <w:rsid w:val="002F724F"/>
    <w:rsid w:val="00304A30"/>
    <w:rsid w:val="003312F8"/>
    <w:rsid w:val="00332CC0"/>
    <w:rsid w:val="00334973"/>
    <w:rsid w:val="003368FC"/>
    <w:rsid w:val="003375C9"/>
    <w:rsid w:val="00340C40"/>
    <w:rsid w:val="003418E4"/>
    <w:rsid w:val="0034322A"/>
    <w:rsid w:val="003707DA"/>
    <w:rsid w:val="0037468B"/>
    <w:rsid w:val="003868F4"/>
    <w:rsid w:val="00387F63"/>
    <w:rsid w:val="003924C0"/>
    <w:rsid w:val="003959AD"/>
    <w:rsid w:val="003A5B61"/>
    <w:rsid w:val="003B345F"/>
    <w:rsid w:val="003C4412"/>
    <w:rsid w:val="003C6F7A"/>
    <w:rsid w:val="003E2BB9"/>
    <w:rsid w:val="003F5265"/>
    <w:rsid w:val="003F635F"/>
    <w:rsid w:val="00403AC0"/>
    <w:rsid w:val="0041221B"/>
    <w:rsid w:val="004126A9"/>
    <w:rsid w:val="004174C0"/>
    <w:rsid w:val="00426B05"/>
    <w:rsid w:val="004506AF"/>
    <w:rsid w:val="00451E46"/>
    <w:rsid w:val="004528DF"/>
    <w:rsid w:val="00467C1C"/>
    <w:rsid w:val="00484C1C"/>
    <w:rsid w:val="00484F3F"/>
    <w:rsid w:val="00490289"/>
    <w:rsid w:val="0049057B"/>
    <w:rsid w:val="00492455"/>
    <w:rsid w:val="004967A8"/>
    <w:rsid w:val="004A1762"/>
    <w:rsid w:val="004B57E0"/>
    <w:rsid w:val="004D7468"/>
    <w:rsid w:val="004D7F6B"/>
    <w:rsid w:val="004F2B19"/>
    <w:rsid w:val="00504742"/>
    <w:rsid w:val="005116A1"/>
    <w:rsid w:val="005335DB"/>
    <w:rsid w:val="00533702"/>
    <w:rsid w:val="005365BD"/>
    <w:rsid w:val="00541ACF"/>
    <w:rsid w:val="005463DD"/>
    <w:rsid w:val="00556115"/>
    <w:rsid w:val="00585C9C"/>
    <w:rsid w:val="00587BFB"/>
    <w:rsid w:val="00590BFB"/>
    <w:rsid w:val="00591C02"/>
    <w:rsid w:val="005962C9"/>
    <w:rsid w:val="005A4019"/>
    <w:rsid w:val="005B70BD"/>
    <w:rsid w:val="005E3324"/>
    <w:rsid w:val="005F00F4"/>
    <w:rsid w:val="00607502"/>
    <w:rsid w:val="006114A2"/>
    <w:rsid w:val="00617386"/>
    <w:rsid w:val="0065304E"/>
    <w:rsid w:val="00656A29"/>
    <w:rsid w:val="006723F7"/>
    <w:rsid w:val="00676A18"/>
    <w:rsid w:val="00677B90"/>
    <w:rsid w:val="00682A00"/>
    <w:rsid w:val="006904FA"/>
    <w:rsid w:val="006954AB"/>
    <w:rsid w:val="006A28E3"/>
    <w:rsid w:val="006A52B5"/>
    <w:rsid w:val="006C0BDF"/>
    <w:rsid w:val="006C2BDE"/>
    <w:rsid w:val="006D1F1F"/>
    <w:rsid w:val="006E0148"/>
    <w:rsid w:val="006E0406"/>
    <w:rsid w:val="006E0770"/>
    <w:rsid w:val="006E1661"/>
    <w:rsid w:val="00712828"/>
    <w:rsid w:val="007132D2"/>
    <w:rsid w:val="00730657"/>
    <w:rsid w:val="00736501"/>
    <w:rsid w:val="007440FF"/>
    <w:rsid w:val="00756CC8"/>
    <w:rsid w:val="007637CC"/>
    <w:rsid w:val="00765D14"/>
    <w:rsid w:val="00774E6C"/>
    <w:rsid w:val="00780B96"/>
    <w:rsid w:val="007A4150"/>
    <w:rsid w:val="007A6DDC"/>
    <w:rsid w:val="007C5B4C"/>
    <w:rsid w:val="007E2509"/>
    <w:rsid w:val="007E2FCC"/>
    <w:rsid w:val="007E7C7E"/>
    <w:rsid w:val="007F116D"/>
    <w:rsid w:val="007F234F"/>
    <w:rsid w:val="0080255C"/>
    <w:rsid w:val="00817B1C"/>
    <w:rsid w:val="00837709"/>
    <w:rsid w:val="00837DAE"/>
    <w:rsid w:val="00844CB5"/>
    <w:rsid w:val="00845D71"/>
    <w:rsid w:val="00875A8F"/>
    <w:rsid w:val="00876ACC"/>
    <w:rsid w:val="00885D3B"/>
    <w:rsid w:val="00892C7C"/>
    <w:rsid w:val="0089464B"/>
    <w:rsid w:val="008B51E4"/>
    <w:rsid w:val="008C5CD8"/>
    <w:rsid w:val="008C760A"/>
    <w:rsid w:val="008C7F67"/>
    <w:rsid w:val="008E723E"/>
    <w:rsid w:val="009012BE"/>
    <w:rsid w:val="00906D57"/>
    <w:rsid w:val="009122B3"/>
    <w:rsid w:val="0091344F"/>
    <w:rsid w:val="009275C3"/>
    <w:rsid w:val="00945D59"/>
    <w:rsid w:val="009549D3"/>
    <w:rsid w:val="009747B7"/>
    <w:rsid w:val="00974F4A"/>
    <w:rsid w:val="00984E68"/>
    <w:rsid w:val="00990754"/>
    <w:rsid w:val="009B77DF"/>
    <w:rsid w:val="009B7906"/>
    <w:rsid w:val="009C29B0"/>
    <w:rsid w:val="009D1659"/>
    <w:rsid w:val="009F490A"/>
    <w:rsid w:val="00A0064B"/>
    <w:rsid w:val="00A029C1"/>
    <w:rsid w:val="00A065AC"/>
    <w:rsid w:val="00A24238"/>
    <w:rsid w:val="00A257AE"/>
    <w:rsid w:val="00A300EF"/>
    <w:rsid w:val="00A30C8F"/>
    <w:rsid w:val="00A32BCA"/>
    <w:rsid w:val="00A36CAA"/>
    <w:rsid w:val="00A44728"/>
    <w:rsid w:val="00A44C7C"/>
    <w:rsid w:val="00A61D2F"/>
    <w:rsid w:val="00A70B09"/>
    <w:rsid w:val="00A74924"/>
    <w:rsid w:val="00A75B67"/>
    <w:rsid w:val="00A832A7"/>
    <w:rsid w:val="00AA6555"/>
    <w:rsid w:val="00AB3F35"/>
    <w:rsid w:val="00AC2D96"/>
    <w:rsid w:val="00AC66FF"/>
    <w:rsid w:val="00AC7875"/>
    <w:rsid w:val="00AD0EB2"/>
    <w:rsid w:val="00AD3367"/>
    <w:rsid w:val="00B34A3F"/>
    <w:rsid w:val="00B45375"/>
    <w:rsid w:val="00B46FC6"/>
    <w:rsid w:val="00B55754"/>
    <w:rsid w:val="00B707F7"/>
    <w:rsid w:val="00B77675"/>
    <w:rsid w:val="00B9441B"/>
    <w:rsid w:val="00BA7B80"/>
    <w:rsid w:val="00BB37B5"/>
    <w:rsid w:val="00BB729D"/>
    <w:rsid w:val="00BC15AC"/>
    <w:rsid w:val="00BC2EC9"/>
    <w:rsid w:val="00BC30BD"/>
    <w:rsid w:val="00BF5288"/>
    <w:rsid w:val="00C01A46"/>
    <w:rsid w:val="00C05DDE"/>
    <w:rsid w:val="00C16830"/>
    <w:rsid w:val="00C205C7"/>
    <w:rsid w:val="00C23904"/>
    <w:rsid w:val="00C424FB"/>
    <w:rsid w:val="00C638AB"/>
    <w:rsid w:val="00C72F71"/>
    <w:rsid w:val="00C72FB4"/>
    <w:rsid w:val="00C76633"/>
    <w:rsid w:val="00C80491"/>
    <w:rsid w:val="00C8140C"/>
    <w:rsid w:val="00CA1F72"/>
    <w:rsid w:val="00CA7B8A"/>
    <w:rsid w:val="00CC2BD1"/>
    <w:rsid w:val="00CC4E25"/>
    <w:rsid w:val="00CD3B6A"/>
    <w:rsid w:val="00CF65F1"/>
    <w:rsid w:val="00D004F1"/>
    <w:rsid w:val="00D028F1"/>
    <w:rsid w:val="00D0732B"/>
    <w:rsid w:val="00D1522D"/>
    <w:rsid w:val="00D171BE"/>
    <w:rsid w:val="00D2553E"/>
    <w:rsid w:val="00D27E72"/>
    <w:rsid w:val="00D33C73"/>
    <w:rsid w:val="00D45255"/>
    <w:rsid w:val="00D5057E"/>
    <w:rsid w:val="00D60E19"/>
    <w:rsid w:val="00D61338"/>
    <w:rsid w:val="00D65E05"/>
    <w:rsid w:val="00D67027"/>
    <w:rsid w:val="00D71CD9"/>
    <w:rsid w:val="00D87C70"/>
    <w:rsid w:val="00D95B54"/>
    <w:rsid w:val="00DB43F9"/>
    <w:rsid w:val="00DB53C6"/>
    <w:rsid w:val="00DC271E"/>
    <w:rsid w:val="00DC5922"/>
    <w:rsid w:val="00DD5656"/>
    <w:rsid w:val="00DD5749"/>
    <w:rsid w:val="00DD6236"/>
    <w:rsid w:val="00DF23E5"/>
    <w:rsid w:val="00DF74DE"/>
    <w:rsid w:val="00E139E0"/>
    <w:rsid w:val="00E30E73"/>
    <w:rsid w:val="00E30ED8"/>
    <w:rsid w:val="00E33D08"/>
    <w:rsid w:val="00E34DC3"/>
    <w:rsid w:val="00E633A4"/>
    <w:rsid w:val="00E66C30"/>
    <w:rsid w:val="00E72E2E"/>
    <w:rsid w:val="00E925BE"/>
    <w:rsid w:val="00E93609"/>
    <w:rsid w:val="00EA0191"/>
    <w:rsid w:val="00EA0B1F"/>
    <w:rsid w:val="00EA286D"/>
    <w:rsid w:val="00EA29F6"/>
    <w:rsid w:val="00EA3386"/>
    <w:rsid w:val="00EB7025"/>
    <w:rsid w:val="00ED5B45"/>
    <w:rsid w:val="00EE70DC"/>
    <w:rsid w:val="00F0142E"/>
    <w:rsid w:val="00F015E8"/>
    <w:rsid w:val="00F04F7F"/>
    <w:rsid w:val="00F07391"/>
    <w:rsid w:val="00F143B1"/>
    <w:rsid w:val="00F15260"/>
    <w:rsid w:val="00F15DB0"/>
    <w:rsid w:val="00F17A4C"/>
    <w:rsid w:val="00F211FA"/>
    <w:rsid w:val="00F27126"/>
    <w:rsid w:val="00F37AE8"/>
    <w:rsid w:val="00F45359"/>
    <w:rsid w:val="00F466CD"/>
    <w:rsid w:val="00F607D7"/>
    <w:rsid w:val="00F679E9"/>
    <w:rsid w:val="00F758BB"/>
    <w:rsid w:val="00F93E82"/>
    <w:rsid w:val="00FA0F25"/>
    <w:rsid w:val="00FA1702"/>
    <w:rsid w:val="00FA20E2"/>
    <w:rsid w:val="00FA59CB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D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AC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61E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585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24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7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24C0"/>
    <w:rPr>
      <w:rFonts w:cs="Times New Roman"/>
      <w:b/>
      <w:bCs/>
      <w:sz w:val="28"/>
      <w:szCs w:val="28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uiPriority w:val="99"/>
    <w:locked/>
    <w:rsid w:val="00D2553E"/>
    <w:rPr>
      <w:rFonts w:eastAsia="Times New Roman"/>
      <w:color w:val="000000"/>
      <w:kern w:val="24"/>
      <w:sz w:val="24"/>
      <w:lang w:val="ru-RU" w:eastAsia="en-US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1"/>
    <w:uiPriority w:val="99"/>
    <w:rsid w:val="003924C0"/>
    <w:pPr>
      <w:ind w:firstLine="539"/>
      <w:jc w:val="both"/>
    </w:pPr>
    <w:rPr>
      <w:color w:val="000000"/>
      <w:kern w:val="24"/>
      <w:lang w:eastAsia="en-US"/>
    </w:rPr>
  </w:style>
  <w:style w:type="paragraph" w:styleId="a3">
    <w:name w:val="Body Text"/>
    <w:basedOn w:val="a"/>
    <w:link w:val="a4"/>
    <w:rsid w:val="000361ED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361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бычный.Название подразделения"/>
    <w:uiPriority w:val="99"/>
    <w:rsid w:val="000361ED"/>
    <w:pPr>
      <w:spacing w:after="0" w:line="240" w:lineRule="auto"/>
    </w:pPr>
    <w:rPr>
      <w:rFonts w:ascii="SchoolBook" w:hAnsi="SchoolBook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E72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B31E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EA0191"/>
    <w:rPr>
      <w:rFonts w:cs="Times New Roman"/>
      <w:sz w:val="28"/>
      <w:lang w:val="ru-RU" w:eastAsia="ru-RU"/>
    </w:rPr>
  </w:style>
  <w:style w:type="paragraph" w:customStyle="1" w:styleId="11">
    <w:name w:val="Обычный1"/>
    <w:uiPriority w:val="99"/>
    <w:rsid w:val="00541ACF"/>
    <w:pPr>
      <w:spacing w:after="0" w:line="240" w:lineRule="auto"/>
    </w:pPr>
    <w:rPr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541AC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blk">
    <w:name w:val="blk"/>
    <w:basedOn w:val="a0"/>
    <w:uiPriority w:val="99"/>
    <w:rsid w:val="005335DB"/>
    <w:rPr>
      <w:rFonts w:cs="Times New Roman"/>
    </w:rPr>
  </w:style>
  <w:style w:type="paragraph" w:styleId="ac">
    <w:name w:val="Normal (Web)"/>
    <w:aliases w:val="Обычный (Web)1,Обычный (Web)1 Знак,Обычный (Web)"/>
    <w:basedOn w:val="a"/>
    <w:link w:val="ad"/>
    <w:uiPriority w:val="99"/>
    <w:qFormat/>
    <w:rsid w:val="005335D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D1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just">
    <w:name w:val="just"/>
    <w:basedOn w:val="a"/>
    <w:uiPriority w:val="99"/>
    <w:rsid w:val="00182350"/>
    <w:pPr>
      <w:widowControl w:val="0"/>
      <w:ind w:firstLine="360"/>
      <w:jc w:val="both"/>
    </w:pPr>
  </w:style>
  <w:style w:type="character" w:customStyle="1" w:styleId="ConsPlusNormal0">
    <w:name w:val="ConsPlusNormal Знак"/>
    <w:link w:val="ConsPlusNormal"/>
    <w:uiPriority w:val="99"/>
    <w:locked/>
    <w:rsid w:val="00A065AC"/>
    <w:rPr>
      <w:rFonts w:ascii="Arial" w:hAnsi="Arial"/>
      <w:lang w:val="ru-RU" w:eastAsia="ru-RU"/>
    </w:rPr>
  </w:style>
  <w:style w:type="paragraph" w:customStyle="1" w:styleId="s1">
    <w:name w:val="s_1"/>
    <w:basedOn w:val="a"/>
    <w:uiPriority w:val="99"/>
    <w:rsid w:val="00426B0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1870DB"/>
    <w:rPr>
      <w:rFonts w:cs="Times New Roman"/>
      <w:color w:val="0000FF"/>
      <w:u w:val="single"/>
    </w:rPr>
  </w:style>
  <w:style w:type="character" w:customStyle="1" w:styleId="rpc61allowtextselectionrpco1rpc81rpcs1">
    <w:name w:val="_rpc_61 allowtextselection _rpc_o1 _rpc_81 _rpc_s1"/>
    <w:basedOn w:val="a0"/>
    <w:uiPriority w:val="99"/>
    <w:rsid w:val="001870DB"/>
    <w:rPr>
      <w:rFonts w:cs="Times New Roman"/>
    </w:rPr>
  </w:style>
  <w:style w:type="paragraph" w:styleId="af">
    <w:name w:val="List Paragraph"/>
    <w:basedOn w:val="a"/>
    <w:link w:val="af0"/>
    <w:uiPriority w:val="34"/>
    <w:qFormat/>
    <w:rsid w:val="00585C9C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7A6DDC"/>
    <w:rPr>
      <w:rFonts w:cs="Times New Roman"/>
      <w:color w:val="96607D" w:themeColor="followedHyperlink"/>
      <w:u w:val="single"/>
    </w:rPr>
  </w:style>
  <w:style w:type="paragraph" w:customStyle="1" w:styleId="af2">
    <w:name w:val="Знак Знак Знак Знак Знак Знак Знак"/>
    <w:basedOn w:val="a"/>
    <w:rsid w:val="00A61D2F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C72F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72F71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C72F71"/>
    <w:rPr>
      <w:kern w:val="0"/>
    </w:rPr>
  </w:style>
  <w:style w:type="character" w:styleId="af5">
    <w:name w:val="Strong"/>
    <w:qFormat/>
    <w:locked/>
    <w:rsid w:val="00C72F71"/>
    <w:rPr>
      <w:rFonts w:cs="Times New Roman"/>
      <w:b/>
      <w:bCs/>
    </w:rPr>
  </w:style>
  <w:style w:type="paragraph" w:styleId="af6">
    <w:name w:val="TOC Heading"/>
    <w:basedOn w:val="1"/>
    <w:next w:val="a"/>
    <w:uiPriority w:val="39"/>
    <w:unhideWhenUsed/>
    <w:qFormat/>
    <w:rsid w:val="00C72F7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locked/>
    <w:rsid w:val="00C72F71"/>
    <w:pPr>
      <w:tabs>
        <w:tab w:val="right" w:leader="dot" w:pos="9346"/>
      </w:tabs>
      <w:spacing w:line="259" w:lineRule="auto"/>
      <w:ind w:firstLine="142"/>
    </w:pPr>
    <w:rPr>
      <w:rFonts w:eastAsiaTheme="minorHAnsi" w:cstheme="minorBidi"/>
      <w:i/>
      <w:noProof/>
      <w:lang w:eastAsia="en-US"/>
    </w:rPr>
  </w:style>
  <w:style w:type="paragraph" w:styleId="21">
    <w:name w:val="toc 2"/>
    <w:basedOn w:val="a"/>
    <w:next w:val="a"/>
    <w:autoRedefine/>
    <w:uiPriority w:val="39"/>
    <w:unhideWhenUsed/>
    <w:locked/>
    <w:rsid w:val="00C72F71"/>
    <w:pPr>
      <w:tabs>
        <w:tab w:val="left" w:pos="709"/>
        <w:tab w:val="right" w:leader="dot" w:pos="9345"/>
      </w:tabs>
      <w:ind w:left="220"/>
    </w:pPr>
    <w:rPr>
      <w:rFonts w:eastAsia="Calibri" w:cstheme="minorBidi"/>
      <w:iCs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locked/>
    <w:rsid w:val="00C72F71"/>
    <w:pPr>
      <w:tabs>
        <w:tab w:val="left" w:pos="1320"/>
        <w:tab w:val="right" w:leader="dot" w:pos="9346"/>
      </w:tabs>
      <w:spacing w:after="100"/>
      <w:ind w:left="440"/>
    </w:pPr>
    <w:rPr>
      <w:rFonts w:cstheme="minorBidi"/>
      <w:bCs/>
      <w:noProof/>
      <w:lang w:val="x-none" w:eastAsia="en-US"/>
    </w:rPr>
  </w:style>
  <w:style w:type="character" w:customStyle="1" w:styleId="ad">
    <w:name w:val="Обычный (веб) Знак"/>
    <w:aliases w:val="Обычный (Web)1 Знак1,Обычный (Web)1 Знак Знак,Обычный (Web) Знак"/>
    <w:link w:val="ac"/>
    <w:uiPriority w:val="99"/>
    <w:locked/>
    <w:rsid w:val="00C72F71"/>
    <w:rPr>
      <w:kern w:val="0"/>
    </w:rPr>
  </w:style>
  <w:style w:type="character" w:styleId="af7">
    <w:name w:val="page number"/>
    <w:basedOn w:val="a0"/>
    <w:rsid w:val="00C72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D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AC78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61E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585C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24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7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24C0"/>
    <w:rPr>
      <w:rFonts w:cs="Times New Roman"/>
      <w:b/>
      <w:bCs/>
      <w:sz w:val="28"/>
      <w:szCs w:val="28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uiPriority w:val="99"/>
    <w:locked/>
    <w:rsid w:val="00D2553E"/>
    <w:rPr>
      <w:rFonts w:eastAsia="Times New Roman"/>
      <w:color w:val="000000"/>
      <w:kern w:val="24"/>
      <w:sz w:val="24"/>
      <w:lang w:val="ru-RU" w:eastAsia="en-US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1"/>
    <w:uiPriority w:val="99"/>
    <w:rsid w:val="003924C0"/>
    <w:pPr>
      <w:ind w:firstLine="539"/>
      <w:jc w:val="both"/>
    </w:pPr>
    <w:rPr>
      <w:color w:val="000000"/>
      <w:kern w:val="24"/>
      <w:lang w:eastAsia="en-US"/>
    </w:rPr>
  </w:style>
  <w:style w:type="paragraph" w:styleId="a3">
    <w:name w:val="Body Text"/>
    <w:basedOn w:val="a"/>
    <w:link w:val="a4"/>
    <w:rsid w:val="000361ED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361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Обычный.Название подразделения"/>
    <w:uiPriority w:val="99"/>
    <w:rsid w:val="000361ED"/>
    <w:pPr>
      <w:spacing w:after="0" w:line="240" w:lineRule="auto"/>
    </w:pPr>
    <w:rPr>
      <w:rFonts w:ascii="SchoolBook" w:hAnsi="SchoolBook"/>
      <w:kern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E72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B31E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EA0191"/>
    <w:rPr>
      <w:rFonts w:cs="Times New Roman"/>
      <w:sz w:val="28"/>
      <w:lang w:val="ru-RU" w:eastAsia="ru-RU"/>
    </w:rPr>
  </w:style>
  <w:style w:type="paragraph" w:customStyle="1" w:styleId="11">
    <w:name w:val="Обычный1"/>
    <w:uiPriority w:val="99"/>
    <w:rsid w:val="00541ACF"/>
    <w:pPr>
      <w:spacing w:after="0" w:line="240" w:lineRule="auto"/>
    </w:pPr>
    <w:rPr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541AC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blk">
    <w:name w:val="blk"/>
    <w:basedOn w:val="a0"/>
    <w:uiPriority w:val="99"/>
    <w:rsid w:val="005335DB"/>
    <w:rPr>
      <w:rFonts w:cs="Times New Roman"/>
    </w:rPr>
  </w:style>
  <w:style w:type="paragraph" w:styleId="ac">
    <w:name w:val="Normal (Web)"/>
    <w:aliases w:val="Обычный (Web)1,Обычный (Web)1 Знак,Обычный (Web)"/>
    <w:basedOn w:val="a"/>
    <w:link w:val="ad"/>
    <w:uiPriority w:val="99"/>
    <w:qFormat/>
    <w:rsid w:val="005335D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D1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just">
    <w:name w:val="just"/>
    <w:basedOn w:val="a"/>
    <w:uiPriority w:val="99"/>
    <w:rsid w:val="00182350"/>
    <w:pPr>
      <w:widowControl w:val="0"/>
      <w:ind w:firstLine="360"/>
      <w:jc w:val="both"/>
    </w:pPr>
  </w:style>
  <w:style w:type="character" w:customStyle="1" w:styleId="ConsPlusNormal0">
    <w:name w:val="ConsPlusNormal Знак"/>
    <w:link w:val="ConsPlusNormal"/>
    <w:uiPriority w:val="99"/>
    <w:locked/>
    <w:rsid w:val="00A065AC"/>
    <w:rPr>
      <w:rFonts w:ascii="Arial" w:hAnsi="Arial"/>
      <w:lang w:val="ru-RU" w:eastAsia="ru-RU"/>
    </w:rPr>
  </w:style>
  <w:style w:type="paragraph" w:customStyle="1" w:styleId="s1">
    <w:name w:val="s_1"/>
    <w:basedOn w:val="a"/>
    <w:uiPriority w:val="99"/>
    <w:rsid w:val="00426B0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1870DB"/>
    <w:rPr>
      <w:rFonts w:cs="Times New Roman"/>
      <w:color w:val="0000FF"/>
      <w:u w:val="single"/>
    </w:rPr>
  </w:style>
  <w:style w:type="character" w:customStyle="1" w:styleId="rpc61allowtextselectionrpco1rpc81rpcs1">
    <w:name w:val="_rpc_61 allowtextselection _rpc_o1 _rpc_81 _rpc_s1"/>
    <w:basedOn w:val="a0"/>
    <w:uiPriority w:val="99"/>
    <w:rsid w:val="001870DB"/>
    <w:rPr>
      <w:rFonts w:cs="Times New Roman"/>
    </w:rPr>
  </w:style>
  <w:style w:type="paragraph" w:styleId="af">
    <w:name w:val="List Paragraph"/>
    <w:basedOn w:val="a"/>
    <w:link w:val="af0"/>
    <w:uiPriority w:val="34"/>
    <w:qFormat/>
    <w:rsid w:val="00585C9C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7A6DDC"/>
    <w:rPr>
      <w:rFonts w:cs="Times New Roman"/>
      <w:color w:val="96607D" w:themeColor="followedHyperlink"/>
      <w:u w:val="single"/>
    </w:rPr>
  </w:style>
  <w:style w:type="paragraph" w:customStyle="1" w:styleId="af2">
    <w:name w:val="Знак Знак Знак Знак Знак Знак Знак"/>
    <w:basedOn w:val="a"/>
    <w:rsid w:val="00A61D2F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C72F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72F71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C72F71"/>
    <w:rPr>
      <w:kern w:val="0"/>
    </w:rPr>
  </w:style>
  <w:style w:type="character" w:styleId="af5">
    <w:name w:val="Strong"/>
    <w:qFormat/>
    <w:locked/>
    <w:rsid w:val="00C72F71"/>
    <w:rPr>
      <w:rFonts w:cs="Times New Roman"/>
      <w:b/>
      <w:bCs/>
    </w:rPr>
  </w:style>
  <w:style w:type="paragraph" w:styleId="af6">
    <w:name w:val="TOC Heading"/>
    <w:basedOn w:val="1"/>
    <w:next w:val="a"/>
    <w:uiPriority w:val="39"/>
    <w:unhideWhenUsed/>
    <w:qFormat/>
    <w:rsid w:val="00C72F7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locked/>
    <w:rsid w:val="00C72F71"/>
    <w:pPr>
      <w:tabs>
        <w:tab w:val="right" w:leader="dot" w:pos="9346"/>
      </w:tabs>
      <w:spacing w:line="259" w:lineRule="auto"/>
      <w:ind w:firstLine="142"/>
    </w:pPr>
    <w:rPr>
      <w:rFonts w:eastAsiaTheme="minorHAnsi" w:cstheme="minorBidi"/>
      <w:i/>
      <w:noProof/>
      <w:lang w:eastAsia="en-US"/>
    </w:rPr>
  </w:style>
  <w:style w:type="paragraph" w:styleId="21">
    <w:name w:val="toc 2"/>
    <w:basedOn w:val="a"/>
    <w:next w:val="a"/>
    <w:autoRedefine/>
    <w:uiPriority w:val="39"/>
    <w:unhideWhenUsed/>
    <w:locked/>
    <w:rsid w:val="00C72F71"/>
    <w:pPr>
      <w:tabs>
        <w:tab w:val="left" w:pos="709"/>
        <w:tab w:val="right" w:leader="dot" w:pos="9345"/>
      </w:tabs>
      <w:ind w:left="220"/>
    </w:pPr>
    <w:rPr>
      <w:rFonts w:eastAsia="Calibri" w:cstheme="minorBidi"/>
      <w:iCs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locked/>
    <w:rsid w:val="00C72F71"/>
    <w:pPr>
      <w:tabs>
        <w:tab w:val="left" w:pos="1320"/>
        <w:tab w:val="right" w:leader="dot" w:pos="9346"/>
      </w:tabs>
      <w:spacing w:after="100"/>
      <w:ind w:left="440"/>
    </w:pPr>
    <w:rPr>
      <w:rFonts w:cstheme="minorBidi"/>
      <w:bCs/>
      <w:noProof/>
      <w:lang w:val="x-none" w:eastAsia="en-US"/>
    </w:rPr>
  </w:style>
  <w:style w:type="character" w:customStyle="1" w:styleId="ad">
    <w:name w:val="Обычный (веб) Знак"/>
    <w:aliases w:val="Обычный (Web)1 Знак1,Обычный (Web)1 Знак Знак,Обычный (Web) Знак"/>
    <w:link w:val="ac"/>
    <w:uiPriority w:val="99"/>
    <w:locked/>
    <w:rsid w:val="00C72F71"/>
    <w:rPr>
      <w:kern w:val="0"/>
    </w:rPr>
  </w:style>
  <w:style w:type="character" w:styleId="af7">
    <w:name w:val="page number"/>
    <w:basedOn w:val="a0"/>
    <w:rsid w:val="00C7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648AFEF01C57104C23326174558F4CEBDBE1BDD2E134077670A39B21D978F69797853F90E424F8C6Bg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48AFEF01C57104C23326174558F4CEBDBE1BDD2E134077670A39B21D978F69797853F90E4349846Bg4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8AFEF01C57104C23326174558F4CEBDBE1BDD2E134077670A39B21D978F69797853F90E4248816Bg0H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648AFEF01C57104C23326174558F4CEBDBE1BDD2E134077670A39B21D978F69797853F90E4349846B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2</Company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1</dc:creator>
  <cp:lastModifiedBy>Депутат</cp:lastModifiedBy>
  <cp:revision>16</cp:revision>
  <cp:lastPrinted>2025-01-31T11:58:00Z</cp:lastPrinted>
  <dcterms:created xsi:type="dcterms:W3CDTF">2024-12-25T07:40:00Z</dcterms:created>
  <dcterms:modified xsi:type="dcterms:W3CDTF">2025-02-03T12:52:00Z</dcterms:modified>
</cp:coreProperties>
</file>