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04DF" w:rsidRPr="00D91152" w:rsidRDefault="00EE04DF" w:rsidP="00D91152">
      <w:pPr>
        <w:shd w:val="clear" w:color="auto" w:fill="FFFFFF"/>
        <w:rPr>
          <w:rFonts w:cs="Arial"/>
          <w:color w:val="000000" w:themeColor="text1"/>
        </w:rPr>
      </w:pPr>
    </w:p>
    <w:p w:rsidR="00EE04DF" w:rsidRPr="00D91152" w:rsidRDefault="00DB2C13" w:rsidP="00D91152">
      <w:pPr>
        <w:pStyle w:val="af4"/>
        <w:ind w:firstLine="567"/>
        <w:rPr>
          <w:rFonts w:ascii="Arial" w:hAnsi="Arial" w:cs="Arial"/>
          <w:b w:val="0"/>
          <w:color w:val="000000" w:themeColor="text1"/>
          <w:spacing w:val="20"/>
          <w:sz w:val="24"/>
          <w:szCs w:val="24"/>
        </w:rPr>
      </w:pPr>
      <w:r w:rsidRPr="00D91152">
        <w:rPr>
          <w:rFonts w:ascii="Arial" w:hAnsi="Arial" w:cs="Arial"/>
          <w:b w:val="0"/>
          <w:noProof/>
          <w:color w:val="000000" w:themeColor="text1"/>
          <w:spacing w:val="20"/>
          <w:sz w:val="24"/>
          <w:szCs w:val="24"/>
        </w:rPr>
        <w:drawing>
          <wp:inline distT="0" distB="0" distL="0" distR="0" wp14:anchorId="30ADE9C1" wp14:editId="1AED6DF4">
            <wp:extent cx="701040" cy="829310"/>
            <wp:effectExtent l="0" t="0" r="381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34A8" w:rsidRPr="00D91152" w:rsidRDefault="007B34A8" w:rsidP="00D91152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rFonts w:eastAsia="Calibri" w:cs="Arial"/>
          <w:color w:val="000000" w:themeColor="text1"/>
          <w:lang w:eastAsia="en-US"/>
        </w:rPr>
      </w:pPr>
      <w:r w:rsidRPr="00D91152">
        <w:rPr>
          <w:rFonts w:eastAsia="Calibri" w:cs="Arial"/>
          <w:color w:val="000000" w:themeColor="text1"/>
          <w:lang w:eastAsia="en-US"/>
        </w:rPr>
        <w:t xml:space="preserve">АДМИНИСТРАЦИЯ </w:t>
      </w:r>
      <w:r w:rsidR="005B1B39" w:rsidRPr="00D91152">
        <w:rPr>
          <w:rFonts w:eastAsia="Calibri" w:cs="Arial"/>
          <w:color w:val="000000" w:themeColor="text1"/>
          <w:lang w:eastAsia="en-US"/>
        </w:rPr>
        <w:t xml:space="preserve">ТАЛОВСКОГО ГОРОДСКОГО </w:t>
      </w:r>
      <w:r w:rsidRPr="00D91152">
        <w:rPr>
          <w:rFonts w:eastAsia="Calibri" w:cs="Arial"/>
          <w:color w:val="000000" w:themeColor="text1"/>
          <w:lang w:eastAsia="en-US"/>
        </w:rPr>
        <w:t>ПОСЕЛЕНИЯ</w:t>
      </w:r>
    </w:p>
    <w:p w:rsidR="007B34A8" w:rsidRPr="00D91152" w:rsidRDefault="007B34A8" w:rsidP="00D91152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rFonts w:eastAsia="Calibri" w:cs="Arial"/>
          <w:color w:val="000000" w:themeColor="text1"/>
          <w:lang w:eastAsia="en-US"/>
        </w:rPr>
      </w:pPr>
      <w:r w:rsidRPr="00D91152">
        <w:rPr>
          <w:rFonts w:eastAsia="Calibri" w:cs="Arial"/>
          <w:color w:val="000000" w:themeColor="text1"/>
          <w:lang w:eastAsia="en-US"/>
        </w:rPr>
        <w:t>ТАЛОВСКОГО МУНИЦИПАЛЬНОГО РАЙОНА</w:t>
      </w:r>
    </w:p>
    <w:p w:rsidR="007B34A8" w:rsidRPr="00D91152" w:rsidRDefault="007B34A8" w:rsidP="00D91152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rFonts w:eastAsia="Calibri" w:cs="Arial"/>
          <w:color w:val="000000" w:themeColor="text1"/>
          <w:lang w:eastAsia="en-US"/>
        </w:rPr>
      </w:pPr>
      <w:r w:rsidRPr="00D91152">
        <w:rPr>
          <w:rFonts w:eastAsia="Calibri" w:cs="Arial"/>
          <w:color w:val="000000" w:themeColor="text1"/>
          <w:lang w:eastAsia="en-US"/>
        </w:rPr>
        <w:t>ВОРОНЕЖСКОЙ ОБЛАСТИ</w:t>
      </w:r>
    </w:p>
    <w:p w:rsidR="007B34A8" w:rsidRPr="00D91152" w:rsidRDefault="007B34A8" w:rsidP="00D91152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rFonts w:eastAsia="Calibri" w:cs="Arial"/>
          <w:color w:val="000000" w:themeColor="text1"/>
          <w:lang w:eastAsia="en-US"/>
        </w:rPr>
      </w:pPr>
    </w:p>
    <w:p w:rsidR="007B34A8" w:rsidRPr="00D91152" w:rsidRDefault="007B34A8" w:rsidP="00D91152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rFonts w:eastAsia="Calibri" w:cs="Arial"/>
          <w:color w:val="000000" w:themeColor="text1"/>
          <w:lang w:eastAsia="en-US"/>
        </w:rPr>
      </w:pPr>
      <w:r w:rsidRPr="00D91152">
        <w:rPr>
          <w:rFonts w:eastAsia="Calibri" w:cs="Arial"/>
          <w:color w:val="000000" w:themeColor="text1"/>
          <w:lang w:eastAsia="en-US"/>
        </w:rPr>
        <w:t>ПОСТАНОВЛЕНИЕ</w:t>
      </w:r>
    </w:p>
    <w:p w:rsidR="007B34A8" w:rsidRPr="00D91152" w:rsidRDefault="007B34A8" w:rsidP="00D91152">
      <w:pPr>
        <w:tabs>
          <w:tab w:val="left" w:pos="1860"/>
          <w:tab w:val="center" w:pos="4677"/>
          <w:tab w:val="right" w:pos="9355"/>
        </w:tabs>
        <w:suppressAutoHyphens/>
        <w:jc w:val="center"/>
        <w:rPr>
          <w:rFonts w:eastAsia="Calibri" w:cs="Arial"/>
          <w:color w:val="000000" w:themeColor="text1"/>
          <w:lang w:eastAsia="en-US"/>
        </w:rPr>
      </w:pPr>
    </w:p>
    <w:p w:rsidR="007B34A8" w:rsidRPr="00D91152" w:rsidRDefault="007B34A8" w:rsidP="00D91152">
      <w:pPr>
        <w:tabs>
          <w:tab w:val="left" w:pos="708"/>
          <w:tab w:val="center" w:pos="4677"/>
          <w:tab w:val="right" w:pos="9355"/>
        </w:tabs>
        <w:suppressAutoHyphens/>
        <w:ind w:firstLine="0"/>
        <w:rPr>
          <w:rFonts w:eastAsia="Calibri" w:cs="Arial"/>
          <w:color w:val="000000" w:themeColor="text1"/>
          <w:lang w:eastAsia="en-US"/>
        </w:rPr>
      </w:pPr>
      <w:r w:rsidRPr="00D91152">
        <w:rPr>
          <w:rFonts w:eastAsia="Calibri" w:cs="Arial"/>
          <w:color w:val="000000" w:themeColor="text1"/>
          <w:lang w:eastAsia="en-US"/>
        </w:rPr>
        <w:t xml:space="preserve">от </w:t>
      </w:r>
      <w:r w:rsidR="00A741D0">
        <w:rPr>
          <w:rFonts w:eastAsia="Calibri" w:cs="Arial"/>
          <w:color w:val="000000" w:themeColor="text1"/>
          <w:lang w:eastAsia="en-US"/>
        </w:rPr>
        <w:t>27 февраля</w:t>
      </w:r>
      <w:r w:rsidR="00D91152" w:rsidRPr="00D91152">
        <w:rPr>
          <w:rFonts w:eastAsia="Calibri" w:cs="Arial"/>
          <w:color w:val="000000" w:themeColor="text1"/>
          <w:lang w:eastAsia="en-US"/>
        </w:rPr>
        <w:t xml:space="preserve"> 202</w:t>
      </w:r>
      <w:r w:rsidR="00A741D0">
        <w:rPr>
          <w:rFonts w:eastAsia="Calibri" w:cs="Arial"/>
          <w:color w:val="000000" w:themeColor="text1"/>
          <w:lang w:eastAsia="en-US"/>
        </w:rPr>
        <w:t>4</w:t>
      </w:r>
      <w:r w:rsidRPr="00D91152">
        <w:rPr>
          <w:rFonts w:eastAsia="Calibri" w:cs="Arial"/>
          <w:color w:val="000000" w:themeColor="text1"/>
          <w:lang w:eastAsia="en-US"/>
        </w:rPr>
        <w:t xml:space="preserve"> года № </w:t>
      </w:r>
      <w:r w:rsidR="00E85145">
        <w:rPr>
          <w:rFonts w:eastAsia="Calibri" w:cs="Arial"/>
          <w:color w:val="000000" w:themeColor="text1"/>
          <w:lang w:eastAsia="en-US"/>
        </w:rPr>
        <w:t>39</w:t>
      </w:r>
    </w:p>
    <w:p w:rsidR="007B34A8" w:rsidRPr="00D91152" w:rsidRDefault="007B34A8" w:rsidP="00D91152">
      <w:pPr>
        <w:tabs>
          <w:tab w:val="left" w:pos="708"/>
          <w:tab w:val="center" w:pos="4677"/>
          <w:tab w:val="right" w:pos="9355"/>
        </w:tabs>
        <w:suppressAutoHyphens/>
        <w:ind w:firstLine="0"/>
        <w:rPr>
          <w:rFonts w:eastAsia="Calibri" w:cs="Arial"/>
          <w:color w:val="000000" w:themeColor="text1"/>
          <w:lang w:eastAsia="en-US"/>
        </w:rPr>
      </w:pPr>
      <w:r w:rsidRPr="00D91152">
        <w:rPr>
          <w:rFonts w:eastAsia="Calibri" w:cs="Arial"/>
          <w:color w:val="000000" w:themeColor="text1"/>
          <w:lang w:eastAsia="en-US"/>
        </w:rPr>
        <w:t xml:space="preserve"> </w:t>
      </w:r>
      <w:r w:rsidR="005B1B39" w:rsidRPr="00D91152">
        <w:rPr>
          <w:rFonts w:eastAsia="Calibri" w:cs="Arial"/>
          <w:color w:val="000000" w:themeColor="text1"/>
          <w:lang w:eastAsia="en-US"/>
        </w:rPr>
        <w:t>р</w:t>
      </w:r>
      <w:r w:rsidRPr="00D91152">
        <w:rPr>
          <w:rFonts w:eastAsia="Calibri" w:cs="Arial"/>
          <w:color w:val="000000" w:themeColor="text1"/>
          <w:lang w:eastAsia="en-US"/>
        </w:rPr>
        <w:t xml:space="preserve">п. </w:t>
      </w:r>
      <w:r w:rsidR="005B1B39" w:rsidRPr="00D91152">
        <w:rPr>
          <w:rFonts w:eastAsia="Calibri" w:cs="Arial"/>
          <w:color w:val="000000" w:themeColor="text1"/>
          <w:lang w:eastAsia="en-US"/>
        </w:rPr>
        <w:t>Таловая</w:t>
      </w:r>
    </w:p>
    <w:p w:rsidR="007B34A8" w:rsidRPr="00A741D0" w:rsidRDefault="00A741D0" w:rsidP="00A741D0">
      <w:pPr>
        <w:pStyle w:val="a9"/>
        <w:tabs>
          <w:tab w:val="clear" w:pos="9355"/>
          <w:tab w:val="left" w:pos="708"/>
        </w:tabs>
        <w:ind w:right="4392"/>
        <w:rPr>
          <w:rFonts w:cs="Arial"/>
          <w:bCs/>
          <w:color w:val="000000" w:themeColor="text1"/>
        </w:rPr>
      </w:pPr>
      <w:r w:rsidRPr="00A741D0">
        <w:rPr>
          <w:rFonts w:cs="Arial"/>
          <w:bCs/>
        </w:rPr>
        <w:t xml:space="preserve">О внесении изменений в постановление администрации </w:t>
      </w:r>
      <w:r>
        <w:rPr>
          <w:rFonts w:cs="Arial"/>
          <w:bCs/>
        </w:rPr>
        <w:t>Таловского городского</w:t>
      </w:r>
      <w:r w:rsidRPr="00A741D0">
        <w:rPr>
          <w:rFonts w:cs="Arial"/>
          <w:bCs/>
        </w:rPr>
        <w:t xml:space="preserve"> поселения Таловского муниципального района Воронежской области</w:t>
      </w:r>
      <w:r>
        <w:rPr>
          <w:rFonts w:cs="Arial"/>
          <w:bCs/>
        </w:rPr>
        <w:t xml:space="preserve"> от 20 декабря 2023 года №311</w:t>
      </w:r>
    </w:p>
    <w:p w:rsidR="00EE04DF" w:rsidRPr="00D91152" w:rsidRDefault="00EE04DF" w:rsidP="00A741D0">
      <w:pPr>
        <w:pStyle w:val="a9"/>
        <w:tabs>
          <w:tab w:val="clear" w:pos="9355"/>
          <w:tab w:val="left" w:pos="708"/>
        </w:tabs>
        <w:ind w:right="4392" w:firstLine="0"/>
        <w:rPr>
          <w:rFonts w:cs="Arial"/>
          <w:color w:val="000000" w:themeColor="text1"/>
        </w:rPr>
      </w:pPr>
      <w:r w:rsidRPr="00D91152">
        <w:rPr>
          <w:rFonts w:cs="Arial"/>
          <w:color w:val="000000" w:themeColor="text1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 на территории</w:t>
      </w:r>
      <w:r w:rsidR="00577A5A" w:rsidRPr="00D91152">
        <w:rPr>
          <w:rFonts w:cs="Arial"/>
          <w:color w:val="000000" w:themeColor="text1"/>
        </w:rPr>
        <w:t xml:space="preserve"> </w:t>
      </w:r>
      <w:r w:rsidR="005B1B39" w:rsidRPr="00D91152">
        <w:rPr>
          <w:rFonts w:cs="Arial"/>
          <w:color w:val="000000" w:themeColor="text1"/>
        </w:rPr>
        <w:t>Таловского городского</w:t>
      </w:r>
      <w:r w:rsidR="00577A5A" w:rsidRPr="00D91152">
        <w:rPr>
          <w:rFonts w:cs="Arial"/>
          <w:color w:val="000000" w:themeColor="text1"/>
        </w:rPr>
        <w:t xml:space="preserve"> поселения</w:t>
      </w:r>
      <w:r w:rsidRPr="00D91152">
        <w:rPr>
          <w:rFonts w:cs="Arial"/>
          <w:color w:val="000000" w:themeColor="text1"/>
        </w:rPr>
        <w:t xml:space="preserve"> Таловского муниципального района Воронежской области</w:t>
      </w:r>
    </w:p>
    <w:p w:rsidR="00F7504A" w:rsidRPr="00D91152" w:rsidRDefault="00F7504A" w:rsidP="00D91152">
      <w:pPr>
        <w:rPr>
          <w:rFonts w:cs="Arial"/>
          <w:color w:val="000000" w:themeColor="text1"/>
        </w:rPr>
      </w:pPr>
    </w:p>
    <w:p w:rsidR="00F7504A" w:rsidRDefault="00A741D0" w:rsidP="00E85145">
      <w:pPr>
        <w:shd w:val="clear" w:color="auto" w:fill="FFFFFF"/>
        <w:ind w:firstLine="709"/>
        <w:rPr>
          <w:rFonts w:cs="Arial"/>
        </w:rPr>
      </w:pPr>
      <w:r w:rsidRPr="0072053F">
        <w:rPr>
          <w:rFonts w:cs="Arial"/>
        </w:rPr>
        <w:t xml:space="preserve">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услуг», администрация </w:t>
      </w:r>
      <w:r>
        <w:rPr>
          <w:rFonts w:cs="Arial"/>
        </w:rPr>
        <w:t>Таловского городского</w:t>
      </w:r>
      <w:r w:rsidRPr="0072053F">
        <w:rPr>
          <w:rFonts w:cs="Arial"/>
        </w:rPr>
        <w:t xml:space="preserve"> поселения Таловского муниципального района Воронежской области </w:t>
      </w:r>
    </w:p>
    <w:p w:rsidR="00E85145" w:rsidRPr="00E85145" w:rsidRDefault="00E85145" w:rsidP="00E85145">
      <w:pPr>
        <w:shd w:val="clear" w:color="auto" w:fill="FFFFFF"/>
        <w:ind w:firstLine="709"/>
        <w:rPr>
          <w:rFonts w:cs="Arial"/>
        </w:rPr>
      </w:pPr>
    </w:p>
    <w:p w:rsidR="00F7504A" w:rsidRPr="007F2F4A" w:rsidRDefault="00F7504A" w:rsidP="00E8514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91152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7F2F4A" w:rsidRPr="007F2F4A" w:rsidRDefault="00A741D0" w:rsidP="007F2F4A">
      <w:pPr>
        <w:pStyle w:val="a9"/>
        <w:tabs>
          <w:tab w:val="clear" w:pos="9355"/>
          <w:tab w:val="left" w:pos="708"/>
        </w:tabs>
        <w:ind w:firstLine="709"/>
        <w:rPr>
          <w:rFonts w:cs="Arial"/>
          <w:color w:val="000000" w:themeColor="text1"/>
        </w:rPr>
      </w:pPr>
      <w:r w:rsidRPr="007F2F4A">
        <w:rPr>
          <w:rFonts w:cs="Arial"/>
        </w:rPr>
        <w:t>1. Внести в административный регламент администрации</w:t>
      </w:r>
      <w:r w:rsidR="007F2F4A" w:rsidRPr="007F2F4A">
        <w:rPr>
          <w:rFonts w:cs="Arial"/>
        </w:rPr>
        <w:t xml:space="preserve"> Таловского городского </w:t>
      </w:r>
      <w:r w:rsidRPr="007F2F4A">
        <w:rPr>
          <w:rFonts w:cs="Arial"/>
        </w:rPr>
        <w:t>поселения Таловского муниципального района Воронежской области по предоставлению муниципальной услуги «</w:t>
      </w:r>
      <w:r w:rsidR="007F2F4A" w:rsidRPr="007F2F4A">
        <w:rPr>
          <w:rFonts w:cs="Arial"/>
          <w:color w:val="000000" w:themeColor="text1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 на территории Таловского городского поселения Таловского муниципального района Воронежской области</w:t>
      </w:r>
    </w:p>
    <w:p w:rsidR="00A741D0" w:rsidRPr="00E85145" w:rsidRDefault="00A741D0" w:rsidP="00E85145">
      <w:pPr>
        <w:shd w:val="clear" w:color="auto" w:fill="FFFFFF"/>
        <w:ind w:firstLine="0"/>
        <w:rPr>
          <w:rFonts w:cs="Arial"/>
        </w:rPr>
      </w:pPr>
      <w:r w:rsidRPr="007F2F4A">
        <w:rPr>
          <w:rFonts w:cs="Arial"/>
        </w:rPr>
        <w:t xml:space="preserve"> (далее постановление), следующие изменения:</w:t>
      </w:r>
    </w:p>
    <w:p w:rsidR="00A741D0" w:rsidRPr="0072053F" w:rsidRDefault="00A741D0" w:rsidP="00A741D0">
      <w:pPr>
        <w:ind w:firstLine="709"/>
        <w:outlineLvl w:val="0"/>
        <w:rPr>
          <w:rFonts w:cs="Arial"/>
          <w:bCs/>
        </w:rPr>
      </w:pPr>
      <w:r w:rsidRPr="0072053F">
        <w:rPr>
          <w:rFonts w:cs="Arial"/>
          <w:bCs/>
        </w:rPr>
        <w:t>1.1. Подпункт 14) пункта 12.</w:t>
      </w:r>
      <w:r w:rsidR="00A7238E" w:rsidRPr="00A7238E">
        <w:rPr>
          <w:rFonts w:cs="Arial"/>
          <w:bCs/>
        </w:rPr>
        <w:t>2</w:t>
      </w:r>
      <w:r w:rsidRPr="0072053F">
        <w:rPr>
          <w:rFonts w:cs="Arial"/>
          <w:bCs/>
        </w:rPr>
        <w:t>. изложить в новой редакции:</w:t>
      </w:r>
    </w:p>
    <w:p w:rsidR="00A741D0" w:rsidRPr="0072053F" w:rsidRDefault="00A741D0" w:rsidP="00A741D0">
      <w:pPr>
        <w:ind w:firstLine="709"/>
        <w:outlineLvl w:val="0"/>
        <w:rPr>
          <w:rFonts w:cs="Arial"/>
          <w:bCs/>
        </w:rPr>
      </w:pPr>
      <w:r w:rsidRPr="0072053F">
        <w:rPr>
          <w:rFonts w:cs="Arial"/>
          <w:bCs/>
        </w:rPr>
        <w:t>«14) 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Воронежской областью;»;</w:t>
      </w:r>
    </w:p>
    <w:p w:rsidR="00A741D0" w:rsidRPr="0072053F" w:rsidRDefault="00A741D0" w:rsidP="00A741D0">
      <w:pPr>
        <w:rPr>
          <w:rFonts w:cs="Arial"/>
        </w:rPr>
      </w:pPr>
      <w:r w:rsidRPr="0072053F">
        <w:rPr>
          <w:rFonts w:cs="Arial"/>
        </w:rPr>
        <w:t>1.2. Подпункт 16) пункта 12.</w:t>
      </w:r>
      <w:r w:rsidR="00A7238E" w:rsidRPr="008413ED">
        <w:rPr>
          <w:rFonts w:cs="Arial"/>
        </w:rPr>
        <w:t>2</w:t>
      </w:r>
      <w:r w:rsidRPr="0072053F">
        <w:rPr>
          <w:rFonts w:cs="Arial"/>
        </w:rPr>
        <w:t>. изложить в новой редакции:</w:t>
      </w:r>
    </w:p>
    <w:p w:rsidR="00A741D0" w:rsidRPr="0072053F" w:rsidRDefault="00A741D0" w:rsidP="00A741D0">
      <w:pPr>
        <w:rPr>
          <w:rFonts w:cs="Arial"/>
        </w:rPr>
      </w:pPr>
      <w:r w:rsidRPr="0072053F">
        <w:rPr>
          <w:rFonts w:cs="Arial"/>
        </w:rPr>
        <w:t xml:space="preserve">«16) земельный участок предназначен для размещения здания или сооружения в соответствии с государственной программой Российской Федерации, </w:t>
      </w:r>
      <w:r w:rsidRPr="0072053F">
        <w:rPr>
          <w:rFonts w:cs="Arial"/>
        </w:rPr>
        <w:lastRenderedPageBreak/>
        <w:t>государственной программой Воронежской области или (или) региональной инвестиционной программой;»;</w:t>
      </w:r>
    </w:p>
    <w:p w:rsidR="00A741D0" w:rsidRPr="0072053F" w:rsidRDefault="00A741D0" w:rsidP="00A741D0">
      <w:pPr>
        <w:rPr>
          <w:rFonts w:cs="Arial"/>
        </w:rPr>
      </w:pPr>
      <w:r w:rsidRPr="0072053F">
        <w:rPr>
          <w:rFonts w:cs="Arial"/>
        </w:rPr>
        <w:t>1.3. Абзац 3 подпункта 20.1.1. пункта 20.1. изложить в новой р</w:t>
      </w:r>
      <w:r w:rsidR="007F2F4A">
        <w:rPr>
          <w:rFonts w:cs="Arial"/>
        </w:rPr>
        <w:t>е</w:t>
      </w:r>
      <w:r w:rsidRPr="0072053F">
        <w:rPr>
          <w:rFonts w:cs="Arial"/>
        </w:rPr>
        <w:t>дакции:</w:t>
      </w:r>
    </w:p>
    <w:p w:rsidR="00A741D0" w:rsidRPr="0072053F" w:rsidRDefault="00A741D0" w:rsidP="00A741D0">
      <w:pPr>
        <w:rPr>
          <w:rFonts w:cs="Arial"/>
        </w:rPr>
      </w:pPr>
      <w:r w:rsidRPr="0072053F">
        <w:rPr>
          <w:rFonts w:cs="Arial"/>
        </w:rPr>
        <w:t>«В 2024 году 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пунктом 16 статьи 11.10 Земельного Кодекса РФ, подпунктами 5 - 9, 13 - 19 пункта 8 статьи 39.11 Земельного Кодекса РФ,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оснований, осуществляется в срок не более 14 календарных дней.»</w:t>
      </w:r>
    </w:p>
    <w:p w:rsidR="00A741D0" w:rsidRPr="0072053F" w:rsidRDefault="00A741D0" w:rsidP="00A741D0">
      <w:pPr>
        <w:ind w:firstLine="709"/>
        <w:outlineLvl w:val="0"/>
        <w:rPr>
          <w:rFonts w:cs="Arial"/>
          <w:bCs/>
        </w:rPr>
      </w:pPr>
      <w:r w:rsidRPr="0072053F">
        <w:rPr>
          <w:rFonts w:cs="Arial"/>
          <w:bCs/>
        </w:rPr>
        <w:t>1.4. Дополнить постановление пунктом 20.1.</w:t>
      </w:r>
      <w:r w:rsidR="00A7238E" w:rsidRPr="00A7238E">
        <w:rPr>
          <w:rFonts w:cs="Arial"/>
          <w:bCs/>
        </w:rPr>
        <w:t>7</w:t>
      </w:r>
      <w:r w:rsidRPr="0072053F">
        <w:rPr>
          <w:rFonts w:cs="Arial"/>
          <w:bCs/>
        </w:rPr>
        <w:t>. следующего содержания:</w:t>
      </w:r>
    </w:p>
    <w:p w:rsidR="00A741D0" w:rsidRPr="0072053F" w:rsidRDefault="00A741D0" w:rsidP="00A741D0">
      <w:pPr>
        <w:outlineLvl w:val="0"/>
        <w:rPr>
          <w:rFonts w:cs="Arial"/>
          <w:bCs/>
        </w:rPr>
      </w:pPr>
      <w:r w:rsidRPr="0072053F">
        <w:rPr>
          <w:rFonts w:cs="Arial"/>
          <w:bCs/>
        </w:rPr>
        <w:t>«20.1.</w:t>
      </w:r>
      <w:r w:rsidR="00A7238E" w:rsidRPr="008413ED">
        <w:rPr>
          <w:rFonts w:cs="Arial"/>
          <w:bCs/>
        </w:rPr>
        <w:t>7</w:t>
      </w:r>
      <w:r w:rsidRPr="0072053F">
        <w:rPr>
          <w:rFonts w:cs="Arial"/>
          <w:bCs/>
        </w:rPr>
        <w:t xml:space="preserve">. Особенности 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:rsidR="00A741D0" w:rsidRPr="0072053F" w:rsidRDefault="00A741D0" w:rsidP="00A741D0">
      <w:pPr>
        <w:outlineLvl w:val="0"/>
        <w:rPr>
          <w:rFonts w:cs="Arial"/>
          <w:bCs/>
        </w:rPr>
      </w:pPr>
      <w:r w:rsidRPr="0072053F">
        <w:rPr>
          <w:rFonts w:cs="Arial"/>
          <w:bCs/>
        </w:rPr>
        <w:t>20.1.</w:t>
      </w:r>
      <w:r w:rsidR="008413ED">
        <w:rPr>
          <w:rFonts w:cs="Arial"/>
          <w:bCs/>
        </w:rPr>
        <w:t>7</w:t>
      </w:r>
      <w:r w:rsidRPr="0072053F">
        <w:rPr>
          <w:rFonts w:cs="Arial"/>
          <w:bCs/>
        </w:rPr>
        <w:t>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 превышающий двадцати дней (в 2024 году – 14 дней) с даты поступления любого из этих заявлений, совершает одно из следующих действий:</w:t>
      </w:r>
    </w:p>
    <w:p w:rsidR="00A741D0" w:rsidRPr="0072053F" w:rsidRDefault="00A741D0" w:rsidP="00A741D0">
      <w:pPr>
        <w:outlineLvl w:val="0"/>
        <w:rPr>
          <w:rFonts w:cs="Arial"/>
          <w:bCs/>
        </w:rPr>
      </w:pPr>
      <w:r w:rsidRPr="0072053F">
        <w:rPr>
          <w:rFonts w:cs="Arial"/>
          <w:bCs/>
        </w:rPr>
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:rsidR="00A741D0" w:rsidRPr="0072053F" w:rsidRDefault="00A741D0" w:rsidP="00A741D0">
      <w:pPr>
        <w:outlineLvl w:val="0"/>
        <w:rPr>
          <w:rFonts w:cs="Arial"/>
          <w:bCs/>
        </w:rPr>
      </w:pPr>
      <w:r w:rsidRPr="0072053F">
        <w:rPr>
          <w:rFonts w:cs="Arial"/>
          <w:bCs/>
        </w:rPr>
        <w:t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39.15 или статьей 39.16 Земельного кодекса РФ.</w:t>
      </w:r>
    </w:p>
    <w:p w:rsidR="00A741D0" w:rsidRPr="0072053F" w:rsidRDefault="00A741D0" w:rsidP="00A741D0">
      <w:pPr>
        <w:outlineLvl w:val="0"/>
        <w:rPr>
          <w:rFonts w:cs="Arial"/>
          <w:bCs/>
        </w:rPr>
      </w:pPr>
      <w:r w:rsidRPr="0072053F">
        <w:rPr>
          <w:rFonts w:cs="Arial"/>
          <w:bCs/>
        </w:rPr>
        <w:t>В извещении указываются сведения, определенные частью 2 статьи 39.18 Земельного кодекса РФ.</w:t>
      </w:r>
    </w:p>
    <w:p w:rsidR="00A741D0" w:rsidRPr="0072053F" w:rsidRDefault="00A741D0" w:rsidP="00A741D0">
      <w:pPr>
        <w:outlineLvl w:val="0"/>
        <w:rPr>
          <w:rFonts w:cs="Arial"/>
          <w:bCs/>
        </w:rPr>
      </w:pPr>
      <w:r w:rsidRPr="0072053F">
        <w:rPr>
          <w:rFonts w:cs="Arial"/>
          <w:bCs/>
        </w:rPr>
        <w:t>20.1.</w:t>
      </w:r>
      <w:r w:rsidR="008413ED">
        <w:rPr>
          <w:rFonts w:cs="Arial"/>
          <w:bCs/>
        </w:rPr>
        <w:t>7</w:t>
      </w:r>
      <w:r w:rsidRPr="0072053F">
        <w:rPr>
          <w:rFonts w:cs="Arial"/>
          <w:bCs/>
        </w:rPr>
        <w:t>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A741D0" w:rsidRPr="0072053F" w:rsidRDefault="00A741D0" w:rsidP="00A741D0">
      <w:pPr>
        <w:outlineLvl w:val="0"/>
        <w:rPr>
          <w:rFonts w:cs="Arial"/>
          <w:bCs/>
        </w:rPr>
      </w:pPr>
      <w:r w:rsidRPr="0072053F">
        <w:rPr>
          <w:rFonts w:cs="Arial"/>
          <w:bCs/>
        </w:rPr>
        <w:t>20.1.</w:t>
      </w:r>
      <w:r w:rsidR="008413ED">
        <w:rPr>
          <w:rFonts w:cs="Arial"/>
          <w:bCs/>
        </w:rPr>
        <w:t>7</w:t>
      </w:r>
      <w:r w:rsidRPr="0072053F">
        <w:rPr>
          <w:rFonts w:cs="Arial"/>
          <w:bCs/>
        </w:rPr>
        <w:t>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A741D0" w:rsidRPr="0072053F" w:rsidRDefault="00A741D0" w:rsidP="00A741D0">
      <w:pPr>
        <w:outlineLvl w:val="0"/>
        <w:rPr>
          <w:rFonts w:cs="Arial"/>
          <w:bCs/>
        </w:rPr>
      </w:pPr>
      <w:r w:rsidRPr="0072053F">
        <w:rPr>
          <w:rFonts w:cs="Arial"/>
          <w:bCs/>
        </w:rPr>
        <w:t xml:space="preserve">Если по истечении тридцати дней со дня опубликования извещения заявления иных граждан, крестьянских (фермерских) хозяйств о намерении участвовать в </w:t>
      </w:r>
      <w:r w:rsidRPr="0072053F">
        <w:rPr>
          <w:rFonts w:cs="Arial"/>
          <w:bCs/>
        </w:rPr>
        <w:lastRenderedPageBreak/>
        <w:t>аукционе не поступили, Администрация в срок не позднее десяти дней совершает одно из следующих действий:</w:t>
      </w:r>
    </w:p>
    <w:p w:rsidR="00A741D0" w:rsidRPr="0072053F" w:rsidRDefault="00A741D0" w:rsidP="00A741D0">
      <w:pPr>
        <w:outlineLvl w:val="0"/>
        <w:rPr>
          <w:rFonts w:cs="Arial"/>
          <w:bCs/>
        </w:rPr>
      </w:pPr>
      <w:r w:rsidRPr="0072053F">
        <w:rPr>
          <w:rFonts w:cs="Arial"/>
          <w:bCs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A741D0" w:rsidRPr="0072053F" w:rsidRDefault="00A741D0" w:rsidP="00A741D0">
      <w:pPr>
        <w:outlineLvl w:val="0"/>
        <w:rPr>
          <w:rFonts w:cs="Arial"/>
          <w:bCs/>
        </w:rPr>
      </w:pPr>
      <w:r w:rsidRPr="0072053F">
        <w:rPr>
          <w:rFonts w:cs="Arial"/>
          <w:bCs/>
        </w:rPr>
        <w:t>2) принимает решение о предварительном согласовании предоставления земельного участка в соответствии со статьей 39.15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законом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A741D0" w:rsidRPr="0072053F" w:rsidRDefault="00A741D0" w:rsidP="00A741D0">
      <w:pPr>
        <w:outlineLvl w:val="0"/>
        <w:rPr>
          <w:rFonts w:cs="Arial"/>
          <w:bCs/>
        </w:rPr>
      </w:pPr>
      <w:r w:rsidRPr="0072053F">
        <w:rPr>
          <w:rFonts w:cs="Arial"/>
          <w:bCs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статьей 39.17 Земельного кодекса РФ.</w:t>
      </w:r>
    </w:p>
    <w:p w:rsidR="00A741D0" w:rsidRPr="0072053F" w:rsidRDefault="00A741D0" w:rsidP="00A741D0">
      <w:pPr>
        <w:outlineLvl w:val="0"/>
        <w:rPr>
          <w:rFonts w:cs="Arial"/>
          <w:bCs/>
        </w:rPr>
      </w:pPr>
      <w:r w:rsidRPr="0072053F">
        <w:rPr>
          <w:rFonts w:cs="Arial"/>
          <w:bCs/>
        </w:rPr>
        <w:t>20.1.</w:t>
      </w:r>
      <w:r w:rsidR="008413ED">
        <w:rPr>
          <w:rFonts w:cs="Arial"/>
          <w:bCs/>
        </w:rPr>
        <w:t>7</w:t>
      </w:r>
      <w:r w:rsidRPr="0072053F">
        <w:rPr>
          <w:rFonts w:cs="Arial"/>
          <w:bCs/>
        </w:rPr>
        <w:t>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:rsidR="00A741D0" w:rsidRPr="0072053F" w:rsidRDefault="00A741D0" w:rsidP="00A741D0">
      <w:pPr>
        <w:outlineLvl w:val="0"/>
        <w:rPr>
          <w:rFonts w:cs="Arial"/>
          <w:bCs/>
        </w:rPr>
      </w:pPr>
      <w:r w:rsidRPr="0072053F">
        <w:rPr>
          <w:rFonts w:cs="Arial"/>
          <w:bCs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A741D0" w:rsidRPr="0072053F" w:rsidRDefault="00A741D0" w:rsidP="00A741D0">
      <w:pPr>
        <w:outlineLvl w:val="0"/>
        <w:rPr>
          <w:rFonts w:cs="Arial"/>
          <w:bCs/>
        </w:rPr>
      </w:pPr>
      <w:r w:rsidRPr="0072053F">
        <w:rPr>
          <w:rFonts w:cs="Arial"/>
          <w:bCs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</w:t>
      </w:r>
      <w:r>
        <w:rPr>
          <w:rFonts w:cs="Arial"/>
          <w:bCs/>
        </w:rPr>
        <w:t>оставления земельного участка.».</w:t>
      </w:r>
    </w:p>
    <w:p w:rsidR="00A741D0" w:rsidRPr="0072053F" w:rsidRDefault="00A741D0" w:rsidP="00A741D0">
      <w:pPr>
        <w:ind w:firstLine="709"/>
        <w:outlineLvl w:val="0"/>
        <w:rPr>
          <w:rFonts w:cs="Arial"/>
          <w:bCs/>
        </w:rPr>
      </w:pPr>
      <w:r w:rsidRPr="0072053F">
        <w:rPr>
          <w:rFonts w:cs="Arial"/>
          <w:shd w:val="clear" w:color="auto" w:fill="FFFFFF"/>
        </w:rPr>
        <w:t>2. Настоящее постановление вступает в силу с момента его официального обнародования.</w:t>
      </w:r>
    </w:p>
    <w:p w:rsidR="00E85145" w:rsidRDefault="00A741D0" w:rsidP="00E85145">
      <w:pPr>
        <w:suppressAutoHyphens/>
        <w:ind w:firstLine="709"/>
        <w:rPr>
          <w:rFonts w:cs="Arial"/>
        </w:rPr>
      </w:pPr>
      <w:r w:rsidRPr="0072053F">
        <w:rPr>
          <w:rFonts w:cs="Arial"/>
        </w:rPr>
        <w:t>3. Контроль за исполнением настоящего постановления оставляю за собой.</w:t>
      </w:r>
    </w:p>
    <w:p w:rsidR="00E85145" w:rsidRPr="007F2F4A" w:rsidRDefault="00E85145" w:rsidP="00E85145">
      <w:pPr>
        <w:suppressAutoHyphens/>
        <w:ind w:firstLine="709"/>
        <w:rPr>
          <w:rFonts w:cs="Arial"/>
        </w:rPr>
      </w:pPr>
    </w:p>
    <w:tbl>
      <w:tblPr>
        <w:tblW w:w="9183" w:type="dxa"/>
        <w:tblLook w:val="04A0" w:firstRow="1" w:lastRow="0" w:firstColumn="1" w:lastColumn="0" w:noHBand="0" w:noVBand="1"/>
      </w:tblPr>
      <w:tblGrid>
        <w:gridCol w:w="5185"/>
        <w:gridCol w:w="3998"/>
      </w:tblGrid>
      <w:tr w:rsidR="001343A9" w:rsidRPr="00D91152" w:rsidTr="001343A9">
        <w:trPr>
          <w:trHeight w:val="1137"/>
        </w:trPr>
        <w:tc>
          <w:tcPr>
            <w:tcW w:w="5185" w:type="dxa"/>
            <w:shd w:val="clear" w:color="auto" w:fill="auto"/>
          </w:tcPr>
          <w:p w:rsidR="001343A9" w:rsidRPr="00D91152" w:rsidRDefault="001343A9" w:rsidP="00D91152">
            <w:pPr>
              <w:ind w:firstLine="0"/>
              <w:rPr>
                <w:rFonts w:cs="Arial"/>
              </w:rPr>
            </w:pPr>
            <w:r w:rsidRPr="00D91152">
              <w:rPr>
                <w:rFonts w:cs="Arial"/>
              </w:rPr>
              <w:t>Глава администрации Таловского</w:t>
            </w:r>
          </w:p>
          <w:p w:rsidR="001343A9" w:rsidRPr="00D91152" w:rsidRDefault="001343A9" w:rsidP="00D91152">
            <w:pPr>
              <w:ind w:firstLine="0"/>
              <w:rPr>
                <w:rFonts w:cs="Arial"/>
                <w:color w:val="000000" w:themeColor="text1"/>
                <w:lang w:bidi="ru-RU"/>
              </w:rPr>
            </w:pPr>
            <w:r w:rsidRPr="00D91152">
              <w:rPr>
                <w:rFonts w:cs="Arial"/>
              </w:rPr>
              <w:t>городского поселения</w:t>
            </w:r>
          </w:p>
        </w:tc>
        <w:tc>
          <w:tcPr>
            <w:tcW w:w="3998" w:type="dxa"/>
            <w:shd w:val="clear" w:color="auto" w:fill="auto"/>
          </w:tcPr>
          <w:p w:rsidR="001343A9" w:rsidRPr="00D91152" w:rsidRDefault="001343A9" w:rsidP="00D91152">
            <w:pPr>
              <w:rPr>
                <w:rFonts w:cs="Arial"/>
                <w:color w:val="000000" w:themeColor="text1"/>
                <w:lang w:bidi="ru-RU"/>
              </w:rPr>
            </w:pPr>
          </w:p>
          <w:p w:rsidR="001343A9" w:rsidRPr="00D91152" w:rsidRDefault="001343A9" w:rsidP="00D91152">
            <w:pPr>
              <w:jc w:val="right"/>
              <w:rPr>
                <w:rFonts w:cs="Arial"/>
              </w:rPr>
            </w:pPr>
            <w:r w:rsidRPr="00D91152">
              <w:rPr>
                <w:rFonts w:cs="Arial"/>
                <w:color w:val="000000" w:themeColor="text1"/>
                <w:lang w:bidi="ru-RU"/>
              </w:rPr>
              <w:t xml:space="preserve"> </w:t>
            </w:r>
            <w:r w:rsidRPr="00D91152">
              <w:rPr>
                <w:rFonts w:cs="Arial"/>
              </w:rPr>
              <w:t>В.В. Токарева</w:t>
            </w:r>
          </w:p>
          <w:p w:rsidR="001343A9" w:rsidRPr="00D91152" w:rsidRDefault="001343A9" w:rsidP="00D91152">
            <w:pPr>
              <w:rPr>
                <w:rFonts w:cs="Arial"/>
                <w:color w:val="000000" w:themeColor="text1"/>
                <w:lang w:bidi="ru-RU"/>
              </w:rPr>
            </w:pPr>
          </w:p>
        </w:tc>
      </w:tr>
    </w:tbl>
    <w:p w:rsidR="00D50FF1" w:rsidRPr="00D91152" w:rsidRDefault="00D50FF1" w:rsidP="00A741D0">
      <w:pPr>
        <w:tabs>
          <w:tab w:val="left" w:pos="0"/>
        </w:tabs>
        <w:ind w:firstLine="0"/>
        <w:rPr>
          <w:rFonts w:cs="Arial"/>
          <w:i/>
          <w:color w:val="000000" w:themeColor="text1"/>
        </w:rPr>
      </w:pPr>
    </w:p>
    <w:sectPr w:rsidR="00D50FF1" w:rsidRPr="00D91152" w:rsidSect="00B82A7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C06BC" w:rsidRDefault="006C06BC" w:rsidP="009476CE">
      <w:r>
        <w:separator/>
      </w:r>
    </w:p>
  </w:endnote>
  <w:endnote w:type="continuationSeparator" w:id="0">
    <w:p w:rsidR="006C06BC" w:rsidRDefault="006C06BC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C06BC" w:rsidRDefault="006C06BC" w:rsidP="009476CE">
      <w:r>
        <w:separator/>
      </w:r>
    </w:p>
  </w:footnote>
  <w:footnote w:type="continuationSeparator" w:id="0">
    <w:p w:rsidR="006C06BC" w:rsidRDefault="006C06BC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2C13" w:rsidRDefault="00DB2C13">
    <w:pPr>
      <w:pStyle w:val="a9"/>
      <w:jc w:val="center"/>
    </w:pPr>
  </w:p>
  <w:p w:rsidR="00DB2C13" w:rsidRDefault="00DB2C1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 w15:restartNumberingAfterBreak="0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 w15:restartNumberingAfterBreak="0">
    <w:nsid w:val="3FEF798A"/>
    <w:multiLevelType w:val="multilevel"/>
    <w:tmpl w:val="E5745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 w15:restartNumberingAfterBreak="0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 w15:restartNumberingAfterBreak="0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48210458">
    <w:abstractNumId w:val="25"/>
  </w:num>
  <w:num w:numId="2" w16cid:durableId="721516542">
    <w:abstractNumId w:val="9"/>
  </w:num>
  <w:num w:numId="3" w16cid:durableId="285742205">
    <w:abstractNumId w:val="31"/>
  </w:num>
  <w:num w:numId="4" w16cid:durableId="1358460585">
    <w:abstractNumId w:val="35"/>
  </w:num>
  <w:num w:numId="5" w16cid:durableId="821703423">
    <w:abstractNumId w:val="38"/>
  </w:num>
  <w:num w:numId="6" w16cid:durableId="958292901">
    <w:abstractNumId w:val="42"/>
  </w:num>
  <w:num w:numId="7" w16cid:durableId="2057653646">
    <w:abstractNumId w:val="16"/>
  </w:num>
  <w:num w:numId="8" w16cid:durableId="363796163">
    <w:abstractNumId w:val="7"/>
  </w:num>
  <w:num w:numId="9" w16cid:durableId="91702853">
    <w:abstractNumId w:val="10"/>
  </w:num>
  <w:num w:numId="10" w16cid:durableId="1891915847">
    <w:abstractNumId w:val="45"/>
  </w:num>
  <w:num w:numId="11" w16cid:durableId="1065880810">
    <w:abstractNumId w:val="15"/>
  </w:num>
  <w:num w:numId="12" w16cid:durableId="901017132">
    <w:abstractNumId w:val="34"/>
  </w:num>
  <w:num w:numId="13" w16cid:durableId="1159618135">
    <w:abstractNumId w:val="5"/>
  </w:num>
  <w:num w:numId="14" w16cid:durableId="1330256217">
    <w:abstractNumId w:val="33"/>
  </w:num>
  <w:num w:numId="15" w16cid:durableId="476536224">
    <w:abstractNumId w:val="23"/>
  </w:num>
  <w:num w:numId="16" w16cid:durableId="887840410">
    <w:abstractNumId w:val="18"/>
  </w:num>
  <w:num w:numId="17" w16cid:durableId="875241592">
    <w:abstractNumId w:val="37"/>
  </w:num>
  <w:num w:numId="18" w16cid:durableId="782193257">
    <w:abstractNumId w:val="32"/>
  </w:num>
  <w:num w:numId="19" w16cid:durableId="497968182">
    <w:abstractNumId w:val="22"/>
  </w:num>
  <w:num w:numId="20" w16cid:durableId="1540313224">
    <w:abstractNumId w:val="19"/>
  </w:num>
  <w:num w:numId="21" w16cid:durableId="112138220">
    <w:abstractNumId w:val="0"/>
  </w:num>
  <w:num w:numId="22" w16cid:durableId="1616520094">
    <w:abstractNumId w:val="43"/>
  </w:num>
  <w:num w:numId="23" w16cid:durableId="339084414">
    <w:abstractNumId w:val="1"/>
  </w:num>
  <w:num w:numId="24" w16cid:durableId="1462922955">
    <w:abstractNumId w:val="14"/>
  </w:num>
  <w:num w:numId="25" w16cid:durableId="1322006245">
    <w:abstractNumId w:val="11"/>
  </w:num>
  <w:num w:numId="26" w16cid:durableId="1914967384">
    <w:abstractNumId w:val="21"/>
  </w:num>
  <w:num w:numId="27" w16cid:durableId="1046484674">
    <w:abstractNumId w:val="13"/>
  </w:num>
  <w:num w:numId="28" w16cid:durableId="1780953069">
    <w:abstractNumId w:val="41"/>
  </w:num>
  <w:num w:numId="29" w16cid:durableId="637222101">
    <w:abstractNumId w:val="12"/>
  </w:num>
  <w:num w:numId="30" w16cid:durableId="1929775211">
    <w:abstractNumId w:val="17"/>
  </w:num>
  <w:num w:numId="31" w16cid:durableId="623385209">
    <w:abstractNumId w:val="2"/>
  </w:num>
  <w:num w:numId="32" w16cid:durableId="67269941">
    <w:abstractNumId w:val="3"/>
  </w:num>
  <w:num w:numId="33" w16cid:durableId="1782457444">
    <w:abstractNumId w:val="39"/>
  </w:num>
  <w:num w:numId="34" w16cid:durableId="1863590858">
    <w:abstractNumId w:val="8"/>
  </w:num>
  <w:num w:numId="35" w16cid:durableId="1584486460">
    <w:abstractNumId w:val="29"/>
  </w:num>
  <w:num w:numId="36" w16cid:durableId="459030842">
    <w:abstractNumId w:val="36"/>
  </w:num>
  <w:num w:numId="37" w16cid:durableId="1000158426">
    <w:abstractNumId w:val="44"/>
  </w:num>
  <w:num w:numId="38" w16cid:durableId="1981497162">
    <w:abstractNumId w:val="30"/>
  </w:num>
  <w:num w:numId="39" w16cid:durableId="1770154049">
    <w:abstractNumId w:val="40"/>
  </w:num>
  <w:num w:numId="40" w16cid:durableId="16350861">
    <w:abstractNumId w:val="28"/>
  </w:num>
  <w:num w:numId="41" w16cid:durableId="831723801">
    <w:abstractNumId w:val="24"/>
  </w:num>
  <w:num w:numId="42" w16cid:durableId="1903827010">
    <w:abstractNumId w:val="6"/>
  </w:num>
  <w:num w:numId="43" w16cid:durableId="1382285866">
    <w:abstractNumId w:val="4"/>
  </w:num>
  <w:num w:numId="44" w16cid:durableId="1799179419">
    <w:abstractNumId w:val="20"/>
  </w:num>
  <w:num w:numId="45" w16cid:durableId="1008488357">
    <w:abstractNumId w:val="27"/>
  </w:num>
  <w:num w:numId="46" w16cid:durableId="158638348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6F"/>
    <w:rsid w:val="0000322F"/>
    <w:rsid w:val="000136C4"/>
    <w:rsid w:val="00015DEA"/>
    <w:rsid w:val="00021A9E"/>
    <w:rsid w:val="00031AC1"/>
    <w:rsid w:val="00032745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F11CC"/>
    <w:rsid w:val="000F295C"/>
    <w:rsid w:val="000F7C4D"/>
    <w:rsid w:val="00105442"/>
    <w:rsid w:val="00106B07"/>
    <w:rsid w:val="001107FA"/>
    <w:rsid w:val="00117F0C"/>
    <w:rsid w:val="00120228"/>
    <w:rsid w:val="00123E36"/>
    <w:rsid w:val="00124A2F"/>
    <w:rsid w:val="001268C3"/>
    <w:rsid w:val="001343A9"/>
    <w:rsid w:val="00135ACF"/>
    <w:rsid w:val="00135B09"/>
    <w:rsid w:val="001510BB"/>
    <w:rsid w:val="00165B18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E4064"/>
    <w:rsid w:val="001E51F8"/>
    <w:rsid w:val="001F6654"/>
    <w:rsid w:val="00203AE0"/>
    <w:rsid w:val="00210298"/>
    <w:rsid w:val="00217590"/>
    <w:rsid w:val="002247FE"/>
    <w:rsid w:val="0022696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52D6F"/>
    <w:rsid w:val="00264181"/>
    <w:rsid w:val="0026688F"/>
    <w:rsid w:val="00271A88"/>
    <w:rsid w:val="00284858"/>
    <w:rsid w:val="00285522"/>
    <w:rsid w:val="00293283"/>
    <w:rsid w:val="002949BC"/>
    <w:rsid w:val="002A04D3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66FF"/>
    <w:rsid w:val="0039272A"/>
    <w:rsid w:val="003A27EC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23B8"/>
    <w:rsid w:val="004236D8"/>
    <w:rsid w:val="00423A56"/>
    <w:rsid w:val="00424EF7"/>
    <w:rsid w:val="0042518A"/>
    <w:rsid w:val="00425C86"/>
    <w:rsid w:val="00427072"/>
    <w:rsid w:val="004349A7"/>
    <w:rsid w:val="004367B8"/>
    <w:rsid w:val="00445BBA"/>
    <w:rsid w:val="00446423"/>
    <w:rsid w:val="00451542"/>
    <w:rsid w:val="004571CE"/>
    <w:rsid w:val="00457F33"/>
    <w:rsid w:val="00460C80"/>
    <w:rsid w:val="004633C4"/>
    <w:rsid w:val="00480B77"/>
    <w:rsid w:val="0048450C"/>
    <w:rsid w:val="004871C9"/>
    <w:rsid w:val="00493F44"/>
    <w:rsid w:val="0049432D"/>
    <w:rsid w:val="004971DD"/>
    <w:rsid w:val="0049734C"/>
    <w:rsid w:val="004A41F0"/>
    <w:rsid w:val="004B0B2C"/>
    <w:rsid w:val="004B57B7"/>
    <w:rsid w:val="004C5606"/>
    <w:rsid w:val="004C5D03"/>
    <w:rsid w:val="004C6324"/>
    <w:rsid w:val="004D2798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57217"/>
    <w:rsid w:val="00560B00"/>
    <w:rsid w:val="0056235F"/>
    <w:rsid w:val="005701E5"/>
    <w:rsid w:val="00577A5A"/>
    <w:rsid w:val="00580176"/>
    <w:rsid w:val="00581518"/>
    <w:rsid w:val="005820B5"/>
    <w:rsid w:val="00582FEE"/>
    <w:rsid w:val="005942A3"/>
    <w:rsid w:val="00594BF4"/>
    <w:rsid w:val="00595C88"/>
    <w:rsid w:val="00596EE8"/>
    <w:rsid w:val="00597BEB"/>
    <w:rsid w:val="005A6091"/>
    <w:rsid w:val="005A70C2"/>
    <w:rsid w:val="005B1B39"/>
    <w:rsid w:val="005B4833"/>
    <w:rsid w:val="005B7CF9"/>
    <w:rsid w:val="005C08E7"/>
    <w:rsid w:val="005C1FFA"/>
    <w:rsid w:val="005C5911"/>
    <w:rsid w:val="005D0414"/>
    <w:rsid w:val="005D5227"/>
    <w:rsid w:val="005D5AAD"/>
    <w:rsid w:val="005D5C0C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C06BC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B34A8"/>
    <w:rsid w:val="007C3BE9"/>
    <w:rsid w:val="007C4D46"/>
    <w:rsid w:val="007C6A43"/>
    <w:rsid w:val="007D336A"/>
    <w:rsid w:val="007D3F7E"/>
    <w:rsid w:val="007D41B3"/>
    <w:rsid w:val="007D7CE2"/>
    <w:rsid w:val="007F2B12"/>
    <w:rsid w:val="007F2F4A"/>
    <w:rsid w:val="007F5A6A"/>
    <w:rsid w:val="007F6EC8"/>
    <w:rsid w:val="00811B69"/>
    <w:rsid w:val="00812669"/>
    <w:rsid w:val="00812F88"/>
    <w:rsid w:val="00816BBD"/>
    <w:rsid w:val="00821DE7"/>
    <w:rsid w:val="008413ED"/>
    <w:rsid w:val="008416A3"/>
    <w:rsid w:val="00850F2E"/>
    <w:rsid w:val="00851E8B"/>
    <w:rsid w:val="00852EA8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D4FA8"/>
    <w:rsid w:val="008E32EB"/>
    <w:rsid w:val="008E5C1B"/>
    <w:rsid w:val="008F2BD4"/>
    <w:rsid w:val="008F58A4"/>
    <w:rsid w:val="009141C9"/>
    <w:rsid w:val="00915D3E"/>
    <w:rsid w:val="0092293E"/>
    <w:rsid w:val="00934F7E"/>
    <w:rsid w:val="00943A21"/>
    <w:rsid w:val="00944B1D"/>
    <w:rsid w:val="009476CE"/>
    <w:rsid w:val="009559CB"/>
    <w:rsid w:val="009642BE"/>
    <w:rsid w:val="00967133"/>
    <w:rsid w:val="009734BB"/>
    <w:rsid w:val="00987C1D"/>
    <w:rsid w:val="00993C74"/>
    <w:rsid w:val="009A1671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F1D43"/>
    <w:rsid w:val="009F3B01"/>
    <w:rsid w:val="00A129BC"/>
    <w:rsid w:val="00A14AF0"/>
    <w:rsid w:val="00A246A6"/>
    <w:rsid w:val="00A3734C"/>
    <w:rsid w:val="00A37FE0"/>
    <w:rsid w:val="00A42DC0"/>
    <w:rsid w:val="00A42EFB"/>
    <w:rsid w:val="00A5157E"/>
    <w:rsid w:val="00A71FC9"/>
    <w:rsid w:val="00A7238E"/>
    <w:rsid w:val="00A741D0"/>
    <w:rsid w:val="00A87EFE"/>
    <w:rsid w:val="00AB385C"/>
    <w:rsid w:val="00AC058B"/>
    <w:rsid w:val="00AD0EB1"/>
    <w:rsid w:val="00AD33A8"/>
    <w:rsid w:val="00AE7423"/>
    <w:rsid w:val="00AE7453"/>
    <w:rsid w:val="00AF3486"/>
    <w:rsid w:val="00B0520E"/>
    <w:rsid w:val="00B1568F"/>
    <w:rsid w:val="00B23116"/>
    <w:rsid w:val="00B250B3"/>
    <w:rsid w:val="00B25803"/>
    <w:rsid w:val="00B45D5D"/>
    <w:rsid w:val="00B5028D"/>
    <w:rsid w:val="00B52D03"/>
    <w:rsid w:val="00B56651"/>
    <w:rsid w:val="00B65BE1"/>
    <w:rsid w:val="00B7064E"/>
    <w:rsid w:val="00B7084F"/>
    <w:rsid w:val="00B71F93"/>
    <w:rsid w:val="00B82A7D"/>
    <w:rsid w:val="00B85040"/>
    <w:rsid w:val="00BA301F"/>
    <w:rsid w:val="00BA55D6"/>
    <w:rsid w:val="00BB1765"/>
    <w:rsid w:val="00BB1A2C"/>
    <w:rsid w:val="00BB1B10"/>
    <w:rsid w:val="00BB71D6"/>
    <w:rsid w:val="00BC1CEC"/>
    <w:rsid w:val="00BC2E76"/>
    <w:rsid w:val="00BF556A"/>
    <w:rsid w:val="00BF6598"/>
    <w:rsid w:val="00C01388"/>
    <w:rsid w:val="00C0183A"/>
    <w:rsid w:val="00C10E82"/>
    <w:rsid w:val="00C165E3"/>
    <w:rsid w:val="00C20FD7"/>
    <w:rsid w:val="00C43A75"/>
    <w:rsid w:val="00C44445"/>
    <w:rsid w:val="00C4757A"/>
    <w:rsid w:val="00C55565"/>
    <w:rsid w:val="00C6383C"/>
    <w:rsid w:val="00C66142"/>
    <w:rsid w:val="00C672FC"/>
    <w:rsid w:val="00C722E1"/>
    <w:rsid w:val="00C759A5"/>
    <w:rsid w:val="00C86662"/>
    <w:rsid w:val="00C91387"/>
    <w:rsid w:val="00C93EE7"/>
    <w:rsid w:val="00C957D1"/>
    <w:rsid w:val="00CA156E"/>
    <w:rsid w:val="00CA4733"/>
    <w:rsid w:val="00CA54A0"/>
    <w:rsid w:val="00CB5A4A"/>
    <w:rsid w:val="00CC18BB"/>
    <w:rsid w:val="00CD4603"/>
    <w:rsid w:val="00CD59F9"/>
    <w:rsid w:val="00CE5DFF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91152"/>
    <w:rsid w:val="00DA24CA"/>
    <w:rsid w:val="00DA7FCB"/>
    <w:rsid w:val="00DB0414"/>
    <w:rsid w:val="00DB2C13"/>
    <w:rsid w:val="00DB706F"/>
    <w:rsid w:val="00DC0CD2"/>
    <w:rsid w:val="00DD5C2A"/>
    <w:rsid w:val="00DD6241"/>
    <w:rsid w:val="00DE30EC"/>
    <w:rsid w:val="00DE5370"/>
    <w:rsid w:val="00DF05B5"/>
    <w:rsid w:val="00DF6395"/>
    <w:rsid w:val="00E0010E"/>
    <w:rsid w:val="00E2225E"/>
    <w:rsid w:val="00E33C77"/>
    <w:rsid w:val="00E3428B"/>
    <w:rsid w:val="00E37C9F"/>
    <w:rsid w:val="00E634B8"/>
    <w:rsid w:val="00E635DA"/>
    <w:rsid w:val="00E712A7"/>
    <w:rsid w:val="00E8012B"/>
    <w:rsid w:val="00E85145"/>
    <w:rsid w:val="00E90282"/>
    <w:rsid w:val="00E9468F"/>
    <w:rsid w:val="00E97BE1"/>
    <w:rsid w:val="00EA2215"/>
    <w:rsid w:val="00EA4A2C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04DF"/>
    <w:rsid w:val="00EE5CF2"/>
    <w:rsid w:val="00EF342B"/>
    <w:rsid w:val="00F01E81"/>
    <w:rsid w:val="00F121AF"/>
    <w:rsid w:val="00F12A91"/>
    <w:rsid w:val="00F2090C"/>
    <w:rsid w:val="00F22081"/>
    <w:rsid w:val="00F26192"/>
    <w:rsid w:val="00F459DC"/>
    <w:rsid w:val="00F50666"/>
    <w:rsid w:val="00F7504A"/>
    <w:rsid w:val="00F75415"/>
    <w:rsid w:val="00F82447"/>
    <w:rsid w:val="00F852CB"/>
    <w:rsid w:val="00F9282E"/>
    <w:rsid w:val="00F93775"/>
    <w:rsid w:val="00FA0FBE"/>
    <w:rsid w:val="00FA34B0"/>
    <w:rsid w:val="00FA5A39"/>
    <w:rsid w:val="00FB0D28"/>
    <w:rsid w:val="00FB20EB"/>
    <w:rsid w:val="00FB2C31"/>
    <w:rsid w:val="00FB36A0"/>
    <w:rsid w:val="00FB3790"/>
    <w:rsid w:val="00FC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D99E7"/>
  <w15:docId w15:val="{B4138475-64C8-4F5B-851E-1AE4F043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aliases w:val=" Знак,Знак"/>
    <w:basedOn w:val="a"/>
    <w:link w:val="aa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 Знак Знак,Знак Знак"/>
    <w:basedOn w:val="a0"/>
    <w:link w:val="a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Title"/>
    <w:basedOn w:val="a"/>
    <w:link w:val="af5"/>
    <w:qFormat/>
    <w:rsid w:val="00EE04DF"/>
    <w:pPr>
      <w:overflowPunct w:val="0"/>
      <w:autoSpaceDE w:val="0"/>
      <w:autoSpaceDN w:val="0"/>
      <w:adjustRightInd w:val="0"/>
      <w:ind w:firstLine="0"/>
      <w:jc w:val="center"/>
      <w:textAlignment w:val="baseline"/>
    </w:pPr>
    <w:rPr>
      <w:rFonts w:ascii="Times New Roman" w:hAnsi="Times New Roman"/>
      <w:b/>
      <w:spacing w:val="100"/>
      <w:sz w:val="36"/>
      <w:szCs w:val="20"/>
    </w:rPr>
  </w:style>
  <w:style w:type="character" w:customStyle="1" w:styleId="af5">
    <w:name w:val="Заголовок Знак"/>
    <w:basedOn w:val="a0"/>
    <w:link w:val="af4"/>
    <w:rsid w:val="00EE04D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character" w:styleId="af6">
    <w:name w:val="Emphasis"/>
    <w:qFormat/>
    <w:rsid w:val="001343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81B4D-7DB3-4689-BCFD-0F86B6A4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Юрист</cp:lastModifiedBy>
  <cp:revision>10</cp:revision>
  <cp:lastPrinted>2023-11-13T10:29:00Z</cp:lastPrinted>
  <dcterms:created xsi:type="dcterms:W3CDTF">2023-11-13T07:12:00Z</dcterms:created>
  <dcterms:modified xsi:type="dcterms:W3CDTF">2024-03-04T13:34:00Z</dcterms:modified>
</cp:coreProperties>
</file>