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0D7" w:rsidRPr="00410CD7" w:rsidRDefault="00E630D7" w:rsidP="00E630D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410CD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B8A64DD" wp14:editId="274C41F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D7" w:rsidRPr="00410CD7" w:rsidRDefault="00E630D7" w:rsidP="00E630D7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10CD7">
        <w:rPr>
          <w:rFonts w:ascii="Times New Roman" w:eastAsia="Calibri" w:hAnsi="Times New Roman"/>
          <w:b/>
          <w:bCs/>
          <w:sz w:val="28"/>
          <w:szCs w:val="28"/>
        </w:rPr>
        <w:t>АДМИНИСТРАЦИЯ</w:t>
      </w:r>
    </w:p>
    <w:p w:rsidR="00E630D7" w:rsidRPr="00410CD7" w:rsidRDefault="00EF02C9" w:rsidP="00E630D7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10CD7">
        <w:rPr>
          <w:rFonts w:ascii="Times New Roman" w:eastAsia="Calibri" w:hAnsi="Times New Roman"/>
          <w:b/>
          <w:bCs/>
          <w:sz w:val="28"/>
          <w:szCs w:val="28"/>
        </w:rPr>
        <w:t>ТАЛОВСКОГО ГОРОДСКОГО</w:t>
      </w:r>
      <w:r w:rsidR="00E630D7" w:rsidRPr="00410CD7">
        <w:rPr>
          <w:rFonts w:ascii="Times New Roman" w:eastAsia="Calibri" w:hAnsi="Times New Roman"/>
          <w:b/>
          <w:bCs/>
          <w:sz w:val="28"/>
          <w:szCs w:val="28"/>
        </w:rPr>
        <w:t xml:space="preserve"> ПОСЕЛЕНИЯ</w:t>
      </w:r>
    </w:p>
    <w:p w:rsidR="00E630D7" w:rsidRPr="00410CD7" w:rsidRDefault="00E630D7" w:rsidP="00E630D7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10CD7">
        <w:rPr>
          <w:rFonts w:ascii="Times New Roman" w:eastAsia="Calibri" w:hAnsi="Times New Roman"/>
          <w:b/>
          <w:bCs/>
          <w:sz w:val="28"/>
          <w:szCs w:val="28"/>
        </w:rPr>
        <w:t>ТАЛОВСКОГО МУНИЦИПАЛЬНОГО РАЙОНА</w:t>
      </w:r>
    </w:p>
    <w:p w:rsidR="00E630D7" w:rsidRPr="00410CD7" w:rsidRDefault="00E630D7" w:rsidP="00E630D7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 w:rsidRPr="00410CD7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ВОРОНЕЖСКОЙ ОБЛАСТИ</w:t>
      </w:r>
    </w:p>
    <w:p w:rsidR="00E630D7" w:rsidRPr="00410CD7" w:rsidRDefault="00E630D7" w:rsidP="00E630D7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</w:p>
    <w:p w:rsidR="00E630D7" w:rsidRPr="00410CD7" w:rsidRDefault="00E630D7" w:rsidP="00E630D7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410CD7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ПОСТАНОВЛЕНИЕ</w:t>
      </w:r>
    </w:p>
    <w:p w:rsidR="00E630D7" w:rsidRPr="00410CD7" w:rsidRDefault="00E630D7" w:rsidP="00E630D7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EF02C9" w:rsidRPr="00410CD7" w:rsidRDefault="00EF02C9" w:rsidP="00E630D7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410CD7">
        <w:rPr>
          <w:rFonts w:ascii="Times New Roman" w:eastAsia="Lucida Sans Unicode" w:hAnsi="Times New Roman"/>
          <w:sz w:val="28"/>
          <w:szCs w:val="28"/>
          <w:lang w:eastAsia="ar-SA"/>
        </w:rPr>
        <w:t>о</w:t>
      </w:r>
      <w:r w:rsidR="00E630D7" w:rsidRPr="00410CD7">
        <w:rPr>
          <w:rFonts w:ascii="Times New Roman" w:eastAsia="Lucida Sans Unicode" w:hAnsi="Times New Roman"/>
          <w:sz w:val="28"/>
          <w:szCs w:val="28"/>
          <w:lang w:eastAsia="ar-SA"/>
        </w:rPr>
        <w:t>т</w:t>
      </w:r>
      <w:r w:rsidRPr="00410CD7">
        <w:rPr>
          <w:rFonts w:ascii="Times New Roman" w:eastAsia="Lucida Sans Unicode" w:hAnsi="Times New Roman"/>
          <w:sz w:val="28"/>
          <w:szCs w:val="28"/>
          <w:lang w:eastAsia="ar-SA"/>
        </w:rPr>
        <w:t xml:space="preserve"> «02» декабря</w:t>
      </w:r>
      <w:r w:rsidR="00E630D7" w:rsidRPr="00410CD7">
        <w:rPr>
          <w:rFonts w:ascii="Times New Roman" w:eastAsia="Lucida Sans Unicode" w:hAnsi="Times New Roman"/>
          <w:sz w:val="28"/>
          <w:szCs w:val="28"/>
          <w:lang w:eastAsia="ar-SA"/>
        </w:rPr>
        <w:t xml:space="preserve"> 2024 года № </w:t>
      </w:r>
      <w:r w:rsidR="00CD69B9" w:rsidRPr="00410CD7">
        <w:rPr>
          <w:rFonts w:ascii="Times New Roman" w:eastAsia="Lucida Sans Unicode" w:hAnsi="Times New Roman"/>
          <w:sz w:val="28"/>
          <w:szCs w:val="28"/>
          <w:lang w:eastAsia="ar-SA"/>
        </w:rPr>
        <w:t>286</w:t>
      </w:r>
    </w:p>
    <w:p w:rsidR="00EF02C9" w:rsidRPr="00410CD7" w:rsidRDefault="00EF02C9" w:rsidP="00E630D7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10CD7">
        <w:rPr>
          <w:rFonts w:ascii="Times New Roman" w:hAnsi="Times New Roman" w:cs="Times New Roman"/>
          <w:b w:val="0"/>
          <w:bCs w:val="0"/>
          <w:sz w:val="28"/>
          <w:szCs w:val="28"/>
        </w:rPr>
        <w:t>рп</w:t>
      </w:r>
      <w:proofErr w:type="spellEnd"/>
      <w:r w:rsidRPr="00410CD7">
        <w:rPr>
          <w:rFonts w:ascii="Times New Roman" w:hAnsi="Times New Roman" w:cs="Times New Roman"/>
          <w:b w:val="0"/>
          <w:bCs w:val="0"/>
          <w:sz w:val="28"/>
          <w:szCs w:val="28"/>
        </w:rPr>
        <w:t>. Таловая</w:t>
      </w:r>
    </w:p>
    <w:p w:rsidR="00EF02C9" w:rsidRPr="00410CD7" w:rsidRDefault="00EF02C9" w:rsidP="00E630D7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F" w:rsidRPr="00410CD7" w:rsidRDefault="00E630D7" w:rsidP="00E630D7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C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F02C9" w:rsidRPr="00410CD7">
        <w:rPr>
          <w:rFonts w:ascii="Times New Roman" w:hAnsi="Times New Roman" w:cs="Times New Roman"/>
          <w:sz w:val="28"/>
          <w:szCs w:val="28"/>
        </w:rPr>
        <w:t>Таловского городского</w:t>
      </w:r>
      <w:r w:rsidRPr="00410CD7">
        <w:rPr>
          <w:rFonts w:ascii="Times New Roman" w:hAnsi="Times New Roman" w:cs="Times New Roman"/>
          <w:sz w:val="28"/>
          <w:szCs w:val="28"/>
        </w:rPr>
        <w:t xml:space="preserve"> поселения Таловского муниципального района Воронежск</w:t>
      </w:r>
      <w:r w:rsidR="008A6733" w:rsidRPr="00410CD7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EF02C9" w:rsidRPr="00410CD7">
        <w:rPr>
          <w:rFonts w:ascii="Times New Roman" w:hAnsi="Times New Roman" w:cs="Times New Roman"/>
          <w:sz w:val="28"/>
          <w:szCs w:val="28"/>
        </w:rPr>
        <w:t>20</w:t>
      </w:r>
      <w:r w:rsidR="008A6733" w:rsidRPr="00410CD7">
        <w:rPr>
          <w:rFonts w:ascii="Times New Roman" w:hAnsi="Times New Roman" w:cs="Times New Roman"/>
          <w:sz w:val="28"/>
          <w:szCs w:val="28"/>
        </w:rPr>
        <w:t>.12</w:t>
      </w:r>
      <w:r w:rsidRPr="00410CD7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F02C9" w:rsidRPr="00410CD7">
        <w:rPr>
          <w:rFonts w:ascii="Times New Roman" w:hAnsi="Times New Roman" w:cs="Times New Roman"/>
          <w:sz w:val="28"/>
          <w:szCs w:val="28"/>
        </w:rPr>
        <w:t>309</w:t>
      </w:r>
      <w:r w:rsidRPr="00410CD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EF02C9" w:rsidRPr="00410CD7">
        <w:rPr>
          <w:rFonts w:ascii="Times New Roman" w:hAnsi="Times New Roman" w:cs="Times New Roman"/>
          <w:sz w:val="28"/>
          <w:szCs w:val="28"/>
        </w:rPr>
        <w:t>Таловского городского</w:t>
      </w:r>
      <w:r w:rsidRPr="00410CD7">
        <w:rPr>
          <w:rFonts w:ascii="Times New Roman" w:hAnsi="Times New Roman" w:cs="Times New Roman"/>
          <w:sz w:val="28"/>
          <w:szCs w:val="28"/>
        </w:rPr>
        <w:t xml:space="preserve"> поселения Таловского муниципального района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EF02C9" w:rsidRPr="00410CD7">
        <w:rPr>
          <w:rFonts w:ascii="Times New Roman" w:hAnsi="Times New Roman" w:cs="Times New Roman"/>
          <w:sz w:val="28"/>
          <w:szCs w:val="28"/>
        </w:rPr>
        <w:t>Таловского городского</w:t>
      </w:r>
      <w:r w:rsidRPr="00410CD7">
        <w:rPr>
          <w:rFonts w:ascii="Times New Roman" w:hAnsi="Times New Roman" w:cs="Times New Roman"/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E630D7" w:rsidRPr="00410CD7" w:rsidRDefault="00E630D7" w:rsidP="00E630D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A6733" w:rsidRPr="00410CD7" w:rsidRDefault="00BB5DAA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0CD7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410CD7">
        <w:rPr>
          <w:rFonts w:ascii="Times New Roman" w:hAnsi="Times New Roman"/>
          <w:sz w:val="28"/>
          <w:szCs w:val="28"/>
        </w:rPr>
        <w:t xml:space="preserve">с Федеральными законами от 06.10.2003 </w:t>
      </w:r>
      <w:r w:rsidR="00E630D7" w:rsidRPr="00410CD7">
        <w:rPr>
          <w:rFonts w:ascii="Times New Roman" w:hAnsi="Times New Roman"/>
          <w:sz w:val="28"/>
          <w:szCs w:val="28"/>
        </w:rPr>
        <w:t xml:space="preserve">г. </w:t>
      </w:r>
      <w:r w:rsidR="00FD077F" w:rsidRPr="00410CD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08.07.2024 </w:t>
      </w:r>
      <w:r w:rsidR="00E630D7" w:rsidRPr="00410CD7">
        <w:rPr>
          <w:rFonts w:ascii="Times New Roman" w:hAnsi="Times New Roman"/>
          <w:sz w:val="28"/>
          <w:szCs w:val="28"/>
        </w:rPr>
        <w:t xml:space="preserve">г. </w:t>
      </w:r>
      <w:r w:rsidR="00FD077F" w:rsidRPr="00410CD7">
        <w:rPr>
          <w:rFonts w:ascii="Times New Roman" w:hAnsi="Times New Roman"/>
          <w:sz w:val="28"/>
          <w:szCs w:val="28"/>
        </w:rPr>
        <w:t xml:space="preserve">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E630D7" w:rsidRPr="00410CD7">
        <w:rPr>
          <w:rFonts w:ascii="Times New Roman" w:hAnsi="Times New Roman"/>
          <w:sz w:val="28"/>
          <w:szCs w:val="28"/>
        </w:rPr>
        <w:t xml:space="preserve">г. </w:t>
      </w:r>
      <w:r w:rsidR="00FD077F" w:rsidRPr="00410CD7">
        <w:rPr>
          <w:rFonts w:ascii="Times New Roman" w:hAnsi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="00D86F6F" w:rsidRPr="00410CD7">
        <w:rPr>
          <w:rStyle w:val="FontStyle18"/>
          <w:b w:val="0"/>
          <w:sz w:val="28"/>
          <w:szCs w:val="28"/>
        </w:rPr>
        <w:t xml:space="preserve">Приказом Минфина России от 10.10.2023 </w:t>
      </w:r>
      <w:r w:rsidR="00E630D7" w:rsidRPr="00410CD7">
        <w:rPr>
          <w:rStyle w:val="FontStyle18"/>
          <w:b w:val="0"/>
          <w:sz w:val="28"/>
          <w:szCs w:val="28"/>
        </w:rPr>
        <w:t xml:space="preserve">г. </w:t>
      </w:r>
      <w:r w:rsidR="00D86F6F" w:rsidRPr="00410CD7">
        <w:rPr>
          <w:rStyle w:val="FontStyle18"/>
          <w:b w:val="0"/>
          <w:sz w:val="28"/>
          <w:szCs w:val="28"/>
        </w:rPr>
        <w:t>№ 163н «Об утверждении Порядка ведения органами местного самоуправления реестров муниципального имущества»,</w:t>
      </w:r>
      <w:r w:rsidRPr="00410CD7">
        <w:rPr>
          <w:rFonts w:ascii="Times New Roman" w:hAnsi="Times New Roman"/>
          <w:sz w:val="28"/>
          <w:szCs w:val="28"/>
        </w:rPr>
        <w:t xml:space="preserve"> </w:t>
      </w:r>
      <w:r w:rsidR="00E630D7" w:rsidRPr="00410CD7">
        <w:rPr>
          <w:rFonts w:ascii="Times New Roman" w:hAnsi="Times New Roman"/>
          <w:sz w:val="28"/>
          <w:szCs w:val="28"/>
        </w:rPr>
        <w:t xml:space="preserve">Уставом </w:t>
      </w:r>
      <w:r w:rsidR="00EF02C9" w:rsidRPr="00410CD7">
        <w:rPr>
          <w:rFonts w:ascii="Times New Roman" w:hAnsi="Times New Roman"/>
          <w:sz w:val="28"/>
          <w:szCs w:val="28"/>
        </w:rPr>
        <w:t>Таловского городского</w:t>
      </w:r>
      <w:r w:rsidR="00E630D7" w:rsidRPr="00410CD7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Воронежской области администрация </w:t>
      </w:r>
      <w:r w:rsidR="00EF02C9" w:rsidRPr="00410CD7">
        <w:rPr>
          <w:rFonts w:ascii="Times New Roman" w:hAnsi="Times New Roman"/>
          <w:sz w:val="28"/>
          <w:szCs w:val="28"/>
        </w:rPr>
        <w:t>Таловского городского</w:t>
      </w:r>
      <w:r w:rsidR="00E630D7" w:rsidRPr="00410CD7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Воронежской области </w:t>
      </w:r>
    </w:p>
    <w:p w:rsidR="002E205F" w:rsidRPr="00410CD7" w:rsidRDefault="00E630D7" w:rsidP="008A673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0CD7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410CD7" w:rsidRDefault="002E205F" w:rsidP="00E630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630D7" w:rsidRPr="00410CD7" w:rsidRDefault="003B6D3A" w:rsidP="00E630D7">
      <w:pPr>
        <w:ind w:firstLine="709"/>
        <w:rPr>
          <w:rFonts w:ascii="Times New Roman" w:hAnsi="Times New Roman"/>
          <w:bCs/>
          <w:sz w:val="28"/>
          <w:szCs w:val="28"/>
        </w:rPr>
      </w:pPr>
      <w:r w:rsidRPr="00410CD7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="00E630D7" w:rsidRPr="00410CD7">
        <w:rPr>
          <w:rFonts w:ascii="Times New Roman" w:hAnsi="Times New Roman"/>
          <w:bCs/>
          <w:sz w:val="28"/>
          <w:szCs w:val="28"/>
        </w:rPr>
        <w:t xml:space="preserve">Внести в административный регламент администрации </w:t>
      </w:r>
      <w:r w:rsidR="00EF02C9" w:rsidRPr="00410CD7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="00E630D7" w:rsidRPr="00410CD7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F02C9" w:rsidRPr="00410CD7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="00E630D7" w:rsidRPr="00410CD7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(далее постановление), следующие изменения:</w:t>
      </w:r>
    </w:p>
    <w:p w:rsidR="00911992" w:rsidRPr="00410CD7" w:rsidRDefault="004930A2" w:rsidP="00E630D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CD7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410CD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630D7" w:rsidRPr="00410CD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410CD7">
        <w:rPr>
          <w:rFonts w:ascii="Times New Roman" w:eastAsiaTheme="minorHAnsi" w:hAnsi="Times New Roman"/>
          <w:sz w:val="28"/>
          <w:szCs w:val="28"/>
          <w:lang w:eastAsia="en-US"/>
        </w:rPr>
        <w:t>одпункт «в» подпункта 6.1. пункта 6 изложить в следующей редакции:</w:t>
      </w:r>
    </w:p>
    <w:p w:rsidR="00911992" w:rsidRPr="00410CD7" w:rsidRDefault="00911992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CD7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410CD7" w:rsidRDefault="00911992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CD7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</w:t>
      </w:r>
      <w:r w:rsidR="00E630D7" w:rsidRPr="00410CD7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№ 3 к настоящему </w:t>
      </w:r>
      <w:r w:rsidRPr="00410CD7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Административному регламенту;»</w:t>
      </w:r>
      <w:r w:rsidR="00DB1BC0" w:rsidRPr="00410CD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410CD7" w:rsidRDefault="00026E44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E630D7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EB4CA3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ункт</w:t>
      </w:r>
      <w:r w:rsidR="000A1858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2C5265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подпунктом 6.4</w:t>
      </w:r>
      <w:r w:rsidR="00EB4CA3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0A1858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0A1858" w:rsidRPr="00410CD7" w:rsidRDefault="000A185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B52623" w:rsidRPr="00410CD7">
        <w:rPr>
          <w:rFonts w:ascii="Times New Roman" w:hAnsi="Times New Roman"/>
          <w:color w:val="000000" w:themeColor="text1"/>
          <w:sz w:val="28"/>
          <w:szCs w:val="28"/>
        </w:rPr>
        <w:t>6.4</w:t>
      </w:r>
      <w:r w:rsidRPr="00410CD7">
        <w:rPr>
          <w:rFonts w:ascii="Times New Roman" w:hAnsi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10CD7" w:rsidRDefault="000A185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410CD7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10CD7" w:rsidRDefault="000A1858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10CD7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</w:t>
      </w:r>
      <w:r w:rsidR="00E630D7" w:rsidRPr="00410CD7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регламента.»;</w:t>
      </w:r>
    </w:p>
    <w:p w:rsidR="0084189D" w:rsidRPr="00410CD7" w:rsidRDefault="00724C50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0CD7">
        <w:rPr>
          <w:rFonts w:ascii="Times New Roman" w:hAnsi="Times New Roman"/>
          <w:sz w:val="28"/>
          <w:szCs w:val="28"/>
        </w:rPr>
        <w:lastRenderedPageBreak/>
        <w:t>1.3</w:t>
      </w:r>
      <w:r w:rsidR="00E630D7" w:rsidRPr="00410CD7">
        <w:rPr>
          <w:rFonts w:ascii="Times New Roman" w:hAnsi="Times New Roman"/>
          <w:sz w:val="28"/>
          <w:szCs w:val="28"/>
        </w:rPr>
        <w:t>. В</w:t>
      </w:r>
      <w:r w:rsidR="004930A2" w:rsidRPr="00410CD7">
        <w:rPr>
          <w:rFonts w:ascii="Times New Roman" w:hAnsi="Times New Roman"/>
          <w:sz w:val="28"/>
          <w:szCs w:val="28"/>
        </w:rPr>
        <w:t xml:space="preserve"> подпункте 8.1. пункта 8</w:t>
      </w:r>
      <w:r w:rsidR="002C5265" w:rsidRPr="00410CD7">
        <w:rPr>
          <w:rFonts w:ascii="Times New Roman" w:hAnsi="Times New Roman"/>
          <w:sz w:val="28"/>
          <w:szCs w:val="28"/>
        </w:rPr>
        <w:t xml:space="preserve"> </w:t>
      </w:r>
      <w:r w:rsidR="004930A2" w:rsidRPr="00410CD7">
        <w:rPr>
          <w:rFonts w:ascii="Times New Roman" w:hAnsi="Times New Roman"/>
          <w:sz w:val="28"/>
          <w:szCs w:val="28"/>
        </w:rPr>
        <w:t xml:space="preserve">слова «Приказ Минэкономразвития Российской Федерации от 30.08.2011 </w:t>
      </w:r>
      <w:r w:rsidR="00E630D7" w:rsidRPr="00410CD7">
        <w:rPr>
          <w:rFonts w:ascii="Times New Roman" w:hAnsi="Times New Roman"/>
          <w:sz w:val="28"/>
          <w:szCs w:val="28"/>
        </w:rPr>
        <w:t xml:space="preserve">г. </w:t>
      </w:r>
      <w:r w:rsidR="004930A2" w:rsidRPr="00410CD7">
        <w:rPr>
          <w:rFonts w:ascii="Times New Roman" w:hAnsi="Times New Roman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</w:t>
      </w:r>
      <w:r w:rsidR="00E630D7" w:rsidRPr="00410CD7">
        <w:rPr>
          <w:rFonts w:ascii="Times New Roman" w:hAnsi="Times New Roman"/>
          <w:sz w:val="28"/>
          <w:szCs w:val="28"/>
        </w:rPr>
        <w:t xml:space="preserve"> г. </w:t>
      </w:r>
      <w:r w:rsidR="004930A2" w:rsidRPr="00410CD7">
        <w:rPr>
          <w:rFonts w:ascii="Times New Roman" w:hAnsi="Times New Roman"/>
          <w:sz w:val="28"/>
          <w:szCs w:val="28"/>
        </w:rPr>
        <w:t>№ 163н «Об утверждении Порядка ведения органами местного самоуправления реестров муниципального имущества»;</w:t>
      </w:r>
    </w:p>
    <w:p w:rsidR="00124A87" w:rsidRPr="00410CD7" w:rsidRDefault="005F6183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CD7">
        <w:rPr>
          <w:rFonts w:ascii="Times New Roman" w:hAnsi="Times New Roman"/>
          <w:sz w:val="28"/>
          <w:szCs w:val="28"/>
        </w:rPr>
        <w:t>1.4</w:t>
      </w:r>
      <w:r w:rsidR="00724C50" w:rsidRPr="00410CD7">
        <w:rPr>
          <w:rFonts w:ascii="Times New Roman" w:hAnsi="Times New Roman"/>
          <w:sz w:val="28"/>
          <w:szCs w:val="28"/>
        </w:rPr>
        <w:t>.</w:t>
      </w:r>
      <w:r w:rsidR="00124A87" w:rsidRPr="00410CD7">
        <w:rPr>
          <w:rFonts w:ascii="Times New Roman" w:hAnsi="Times New Roman"/>
          <w:sz w:val="28"/>
          <w:szCs w:val="28"/>
        </w:rPr>
        <w:t xml:space="preserve"> </w:t>
      </w:r>
      <w:r w:rsidR="00B1550E" w:rsidRPr="00410CD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410CD7">
        <w:rPr>
          <w:rFonts w:ascii="Times New Roman" w:eastAsiaTheme="minorHAnsi" w:hAnsi="Times New Roman"/>
          <w:sz w:val="28"/>
          <w:szCs w:val="28"/>
          <w:lang w:eastAsia="en-US"/>
        </w:rPr>
        <w:t>одпункт «в» подпункта 20.</w:t>
      </w:r>
      <w:r w:rsidR="007D2830" w:rsidRPr="00410CD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410CD7">
        <w:rPr>
          <w:rFonts w:ascii="Times New Roman" w:eastAsiaTheme="minorHAnsi" w:hAnsi="Times New Roman"/>
          <w:sz w:val="28"/>
          <w:szCs w:val="28"/>
          <w:lang w:eastAsia="en-US"/>
        </w:rPr>
        <w:t>. пункта 20 изложить в следующей редакции:</w:t>
      </w:r>
    </w:p>
    <w:p w:rsidR="00724C50" w:rsidRPr="00410CD7" w:rsidRDefault="00124A87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0CD7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410CD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410CD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410CD7" w:rsidRDefault="005F6183" w:rsidP="00E630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1.5</w:t>
      </w:r>
      <w:r w:rsidR="004930A2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B1550E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CD33A3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ункт 20 дополнить подпунктом 20.6. следующего содержания:</w:t>
      </w:r>
    </w:p>
    <w:p w:rsidR="004930A2" w:rsidRPr="00410CD7" w:rsidRDefault="00CD33A3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«20.6</w:t>
      </w:r>
      <w:r w:rsidR="004930A2" w:rsidRPr="00410CD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930A2" w:rsidRPr="00410CD7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B1550E" w:rsidRPr="00410CD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30A2" w:rsidRPr="00410CD7">
        <w:rPr>
          <w:rFonts w:ascii="Times New Roman" w:hAnsi="Times New Roman"/>
          <w:color w:val="000000" w:themeColor="text1"/>
          <w:sz w:val="28"/>
          <w:szCs w:val="28"/>
        </w:rPr>
        <w:t xml:space="preserve">8 июня 2020 </w:t>
      </w:r>
      <w:r w:rsidR="00B1550E" w:rsidRPr="00410CD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4930A2" w:rsidRPr="00410CD7">
        <w:rPr>
          <w:rFonts w:ascii="Times New Roman" w:hAnsi="Times New Roman"/>
          <w:color w:val="000000" w:themeColor="text1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410CD7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4930A2" w:rsidRPr="00410CD7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закона.».;</w:t>
      </w:r>
    </w:p>
    <w:p w:rsidR="00124A87" w:rsidRPr="00410CD7" w:rsidRDefault="005F6183" w:rsidP="00E630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10CD7">
        <w:rPr>
          <w:rFonts w:ascii="Times New Roman" w:hAnsi="Times New Roman"/>
          <w:sz w:val="28"/>
          <w:szCs w:val="28"/>
        </w:rPr>
        <w:t>1.6</w:t>
      </w:r>
      <w:r w:rsidR="00124A87" w:rsidRPr="00410CD7">
        <w:rPr>
          <w:rFonts w:ascii="Times New Roman" w:hAnsi="Times New Roman"/>
          <w:sz w:val="28"/>
          <w:szCs w:val="28"/>
        </w:rPr>
        <w:t xml:space="preserve">. </w:t>
      </w:r>
      <w:r w:rsidR="00B1550E" w:rsidRPr="00410CD7">
        <w:rPr>
          <w:rFonts w:ascii="Times New Roman" w:hAnsi="Times New Roman"/>
          <w:sz w:val="28"/>
          <w:szCs w:val="28"/>
        </w:rPr>
        <w:t>А</w:t>
      </w:r>
      <w:r w:rsidR="00124A87" w:rsidRPr="00410CD7">
        <w:rPr>
          <w:rFonts w:ascii="Times New Roman" w:hAnsi="Times New Roman"/>
          <w:sz w:val="28"/>
          <w:szCs w:val="28"/>
        </w:rPr>
        <w:t>бзац 2 подпункта «б» подпункта 23.1. пункта 23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EF02C9" w:rsidRPr="00410CD7" w:rsidRDefault="00EF02C9" w:rsidP="00EF02C9">
      <w:pPr>
        <w:ind w:firstLine="709"/>
        <w:rPr>
          <w:rFonts w:ascii="Times New Roman" w:hAnsi="Times New Roman"/>
          <w:bCs/>
          <w:sz w:val="28"/>
          <w:szCs w:val="28"/>
        </w:rPr>
      </w:pPr>
      <w:r w:rsidRPr="00410CD7">
        <w:rPr>
          <w:rFonts w:ascii="Times New Roman" w:eastAsia="Calibri" w:hAnsi="Times New Roman"/>
          <w:sz w:val="28"/>
          <w:szCs w:val="28"/>
        </w:rPr>
        <w:t xml:space="preserve">2. </w:t>
      </w:r>
      <w:r w:rsidRPr="00410CD7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EF02C9" w:rsidRPr="00410CD7" w:rsidRDefault="00EF02C9" w:rsidP="00EF02C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410CD7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F02C9" w:rsidRPr="00410CD7" w:rsidRDefault="00EF02C9" w:rsidP="00EF02C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EF02C9" w:rsidRPr="00410CD7" w:rsidTr="001A2295">
        <w:tc>
          <w:tcPr>
            <w:tcW w:w="4690" w:type="dxa"/>
            <w:hideMark/>
          </w:tcPr>
          <w:p w:rsidR="00EF02C9" w:rsidRPr="00410CD7" w:rsidRDefault="00EF02C9" w:rsidP="001A229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10CD7">
              <w:rPr>
                <w:rFonts w:ascii="Times New Roman" w:hAnsi="Times New Roman"/>
                <w:bCs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EF02C9" w:rsidRPr="00410CD7" w:rsidRDefault="00EF02C9" w:rsidP="001A2295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F02C9" w:rsidRPr="00410CD7" w:rsidRDefault="00EF02C9" w:rsidP="001A2295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F02C9" w:rsidRPr="00410CD7" w:rsidRDefault="00EF02C9" w:rsidP="001A2295">
            <w:pPr>
              <w:suppressAutoHyphens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0CD7">
              <w:rPr>
                <w:rFonts w:ascii="Times New Roman" w:hAnsi="Times New Roman"/>
                <w:sz w:val="28"/>
                <w:szCs w:val="28"/>
              </w:rPr>
              <w:t>А.А. Перов</w:t>
            </w:r>
          </w:p>
        </w:tc>
      </w:tr>
    </w:tbl>
    <w:p w:rsidR="00EF02C9" w:rsidRPr="00410CD7" w:rsidRDefault="00EF02C9" w:rsidP="00EF02C9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53E03" w:rsidRPr="00410CD7" w:rsidRDefault="00C53E03" w:rsidP="005F6183">
      <w:pPr>
        <w:ind w:firstLine="0"/>
        <w:rPr>
          <w:rFonts w:ascii="Times New Roman" w:hAnsi="Times New Roman"/>
          <w:sz w:val="28"/>
          <w:szCs w:val="28"/>
        </w:rPr>
      </w:pPr>
    </w:p>
    <w:sectPr w:rsidR="00C53E03" w:rsidRPr="0041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62E7" w:rsidRDefault="006862E7" w:rsidP="00C53E03">
      <w:r>
        <w:separator/>
      </w:r>
    </w:p>
  </w:endnote>
  <w:endnote w:type="continuationSeparator" w:id="0">
    <w:p w:rsidR="006862E7" w:rsidRDefault="006862E7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62E7" w:rsidRDefault="006862E7" w:rsidP="00C53E03">
      <w:r>
        <w:separator/>
      </w:r>
    </w:p>
  </w:footnote>
  <w:footnote w:type="continuationSeparator" w:id="0">
    <w:p w:rsidR="006862E7" w:rsidRDefault="006862E7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4CDD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3B6D3A"/>
    <w:rsid w:val="00410CD7"/>
    <w:rsid w:val="004249DE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5F6183"/>
    <w:rsid w:val="0066161A"/>
    <w:rsid w:val="0067226C"/>
    <w:rsid w:val="0067444A"/>
    <w:rsid w:val="00684248"/>
    <w:rsid w:val="006862E7"/>
    <w:rsid w:val="006F1D3F"/>
    <w:rsid w:val="00724C50"/>
    <w:rsid w:val="007355EF"/>
    <w:rsid w:val="00792C5C"/>
    <w:rsid w:val="007B1D03"/>
    <w:rsid w:val="007C7465"/>
    <w:rsid w:val="007D2830"/>
    <w:rsid w:val="007F4DD7"/>
    <w:rsid w:val="008018DC"/>
    <w:rsid w:val="0084189D"/>
    <w:rsid w:val="008902B6"/>
    <w:rsid w:val="008A6733"/>
    <w:rsid w:val="009028FE"/>
    <w:rsid w:val="00911992"/>
    <w:rsid w:val="00965BC7"/>
    <w:rsid w:val="00A7775B"/>
    <w:rsid w:val="00AA14F9"/>
    <w:rsid w:val="00AA78B3"/>
    <w:rsid w:val="00AB01D1"/>
    <w:rsid w:val="00B1550E"/>
    <w:rsid w:val="00B17303"/>
    <w:rsid w:val="00B52612"/>
    <w:rsid w:val="00B52623"/>
    <w:rsid w:val="00B8570A"/>
    <w:rsid w:val="00B93D8C"/>
    <w:rsid w:val="00BA535E"/>
    <w:rsid w:val="00BA765D"/>
    <w:rsid w:val="00BB5DAA"/>
    <w:rsid w:val="00C03D8C"/>
    <w:rsid w:val="00C2351B"/>
    <w:rsid w:val="00C25831"/>
    <w:rsid w:val="00C53E03"/>
    <w:rsid w:val="00C6215F"/>
    <w:rsid w:val="00C8396A"/>
    <w:rsid w:val="00CD33A3"/>
    <w:rsid w:val="00CD69B9"/>
    <w:rsid w:val="00CE5DC6"/>
    <w:rsid w:val="00D15CB3"/>
    <w:rsid w:val="00D86F6F"/>
    <w:rsid w:val="00DB1BB8"/>
    <w:rsid w:val="00DB1BC0"/>
    <w:rsid w:val="00DD37B8"/>
    <w:rsid w:val="00E26319"/>
    <w:rsid w:val="00E33A6F"/>
    <w:rsid w:val="00E4360A"/>
    <w:rsid w:val="00E630D7"/>
    <w:rsid w:val="00EA2E22"/>
    <w:rsid w:val="00EA7523"/>
    <w:rsid w:val="00EB4CA3"/>
    <w:rsid w:val="00EF02C9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7C5E8-3230-4D7F-A851-5B84849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630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1F00-7749-45AE-980D-EE0309E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4</cp:revision>
  <cp:lastPrinted>2024-12-11T11:49:00Z</cp:lastPrinted>
  <dcterms:created xsi:type="dcterms:W3CDTF">2024-12-03T13:01:00Z</dcterms:created>
  <dcterms:modified xsi:type="dcterms:W3CDTF">2024-12-11T11:52:00Z</dcterms:modified>
</cp:coreProperties>
</file>