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b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22860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ТАЛОВСКОГО ГОРОДСКОГО ПОСЕЛЕНИЯ</w:t>
      </w:r>
    </w:p>
    <w:p w:rsidR="00AA36A8" w:rsidRPr="000623EA" w:rsidRDefault="00AA36A8" w:rsidP="000623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 МУНИЦИПАЛЬНОГО РАЙОНА</w:t>
      </w:r>
    </w:p>
    <w:p w:rsidR="00AA36A8" w:rsidRPr="000623EA" w:rsidRDefault="00AA36A8" w:rsidP="000623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A36A8" w:rsidRPr="000623EA" w:rsidRDefault="00AA36A8" w:rsidP="000623E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AA36A8" w:rsidRPr="000623EA" w:rsidRDefault="00AA36A8" w:rsidP="000623E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0623EA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ПОСТАНОВЛЕНИЕ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0C7D" w:rsidRPr="000623EA" w:rsidRDefault="00AA36A8" w:rsidP="00064E5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bookmarkStart w:id="0" w:name="_Hlk173162759"/>
      <w:r w:rsidRPr="000623EA">
        <w:rPr>
          <w:rFonts w:ascii="Arial" w:eastAsia="Times New Roman" w:hAnsi="Arial" w:cs="Arial"/>
          <w:sz w:val="24"/>
          <w:szCs w:val="24"/>
          <w:lang w:val="x-none" w:eastAsia="x-none"/>
        </w:rPr>
        <w:t>от</w:t>
      </w:r>
      <w:r w:rsidR="000623E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C21C64" w:rsidRPr="000623EA">
        <w:rPr>
          <w:rFonts w:ascii="Arial" w:eastAsia="Times New Roman" w:hAnsi="Arial" w:cs="Arial"/>
          <w:sz w:val="24"/>
          <w:szCs w:val="24"/>
          <w:lang w:eastAsia="x-none"/>
        </w:rPr>
        <w:t>29 июля</w:t>
      </w:r>
      <w:r w:rsidR="000623EA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0623EA">
        <w:rPr>
          <w:rFonts w:ascii="Arial" w:eastAsia="Times New Roman" w:hAnsi="Arial" w:cs="Arial"/>
          <w:sz w:val="24"/>
          <w:szCs w:val="24"/>
          <w:lang w:val="x-none" w:eastAsia="x-none"/>
        </w:rPr>
        <w:t>20</w:t>
      </w:r>
      <w:r w:rsidRPr="000623EA">
        <w:rPr>
          <w:rFonts w:ascii="Arial" w:eastAsia="Times New Roman" w:hAnsi="Arial" w:cs="Arial"/>
          <w:sz w:val="24"/>
          <w:szCs w:val="24"/>
          <w:lang w:eastAsia="x-none"/>
        </w:rPr>
        <w:t>2</w:t>
      </w:r>
      <w:r w:rsidR="00740C7D" w:rsidRPr="000623EA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0623E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г. № </w:t>
      </w:r>
      <w:r w:rsidR="006B054F" w:rsidRPr="000623EA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="00C21C64" w:rsidRPr="000623EA">
        <w:rPr>
          <w:rFonts w:ascii="Arial" w:eastAsia="Times New Roman" w:hAnsi="Arial" w:cs="Arial"/>
          <w:sz w:val="24"/>
          <w:szCs w:val="24"/>
          <w:lang w:eastAsia="x-none"/>
        </w:rPr>
        <w:t>94</w:t>
      </w:r>
    </w:p>
    <w:p w:rsidR="00AA36A8" w:rsidRPr="000623EA" w:rsidRDefault="00AA36A8" w:rsidP="00064E5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proofErr w:type="spellStart"/>
      <w:r w:rsidRPr="000623EA">
        <w:rPr>
          <w:rFonts w:ascii="Arial" w:eastAsia="Times New Roman" w:hAnsi="Arial" w:cs="Arial"/>
          <w:sz w:val="24"/>
          <w:szCs w:val="24"/>
          <w:lang w:val="x-none" w:eastAsia="x-none"/>
        </w:rPr>
        <w:t>р.п</w:t>
      </w:r>
      <w:proofErr w:type="spellEnd"/>
      <w:r w:rsidRPr="000623EA">
        <w:rPr>
          <w:rFonts w:ascii="Arial" w:eastAsia="Times New Roman" w:hAnsi="Arial" w:cs="Arial"/>
          <w:sz w:val="24"/>
          <w:szCs w:val="24"/>
          <w:lang w:val="x-none" w:eastAsia="x-none"/>
        </w:rPr>
        <w:t>. Таловая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AA36A8" w:rsidP="000623EA">
      <w:pPr>
        <w:tabs>
          <w:tab w:val="left" w:pos="4536"/>
        </w:tabs>
        <w:spacing w:after="0" w:line="240" w:lineRule="auto"/>
        <w:ind w:right="411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Таловского городского поселения за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bookmarkEnd w:id="0"/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Таловского городского поселения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Таловского городского поселения за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доходов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79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595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</w:t>
      </w:r>
      <w:r w:rsidR="00740C7D" w:rsidRPr="00062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- с общим объемом расходов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599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991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дефицитом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1 004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497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>,4</w:t>
      </w:r>
      <w:r w:rsidR="00C21C64" w:rsidRPr="000623E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40C7D"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3EA">
        <w:rPr>
          <w:rFonts w:ascii="Arial" w:eastAsia="Times New Roman" w:hAnsi="Arial" w:cs="Arial"/>
          <w:sz w:val="24"/>
          <w:szCs w:val="24"/>
          <w:lang w:eastAsia="ru-RU"/>
        </w:rPr>
        <w:t xml:space="preserve">рублей согласно приложению, к настоящему постановлению. 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>2. Направить отчет об исполнении бюджета Таловского городского поселения в ревизионную комиссию Таловского муниципального района Воронежской области, в Совет народных депутатов Таловского городского поселения.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B37" w:rsidTr="00893B37">
        <w:tc>
          <w:tcPr>
            <w:tcW w:w="4672" w:type="dxa"/>
          </w:tcPr>
          <w:p w:rsidR="00893B37" w:rsidRPr="000623EA" w:rsidRDefault="00893B37" w:rsidP="00893B3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893B37" w:rsidRDefault="00893B37" w:rsidP="00893B3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4673" w:type="dxa"/>
          </w:tcPr>
          <w:p w:rsidR="00893B37" w:rsidRDefault="00893B37" w:rsidP="000623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3B37" w:rsidRPr="000623EA" w:rsidRDefault="00893B37" w:rsidP="00893B37">
            <w:pPr>
              <w:tabs>
                <w:tab w:val="left" w:pos="7575"/>
              </w:tabs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В.В. Токарева </w:t>
            </w:r>
          </w:p>
          <w:p w:rsidR="00893B37" w:rsidRDefault="00893B37" w:rsidP="000623E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93B37" w:rsidRDefault="00893B37" w:rsidP="00893B37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B37" w:rsidRDefault="00893B3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A36A8" w:rsidRPr="000623EA" w:rsidRDefault="00AA36A8" w:rsidP="00893B37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AA36A8" w:rsidP="000623EA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19"/>
        <w:gridCol w:w="851"/>
        <w:gridCol w:w="313"/>
        <w:gridCol w:w="246"/>
        <w:gridCol w:w="902"/>
        <w:gridCol w:w="4424"/>
      </w:tblGrid>
      <w:tr w:rsidR="0046608B" w:rsidRPr="000623EA" w:rsidTr="0046608B">
        <w:trPr>
          <w:trHeight w:val="315"/>
        </w:trPr>
        <w:tc>
          <w:tcPr>
            <w:tcW w:w="4374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893B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0623EA" w:rsidRDefault="000623EA" w:rsidP="000623EA">
            <w:pPr>
              <w:spacing w:after="0" w:line="240" w:lineRule="auto"/>
              <w:ind w:firstLine="429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46608B" w:rsidRPr="000623EA" w:rsidRDefault="0046608B" w:rsidP="000623EA">
            <w:pPr>
              <w:spacing w:after="0" w:line="240" w:lineRule="auto"/>
              <w:ind w:firstLine="429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 утверждении отчета об исполнении</w:t>
            </w:r>
          </w:p>
          <w:p w:rsidR="0046608B" w:rsidRPr="000623EA" w:rsidRDefault="000623EA" w:rsidP="000623EA">
            <w:pPr>
              <w:spacing w:after="0" w:line="240" w:lineRule="auto"/>
              <w:ind w:firstLine="429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бюджета за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полугодие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</w:t>
            </w: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29.07.2024г. 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6B054F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0623EA" w:rsidRDefault="0046608B" w:rsidP="000623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  <w:p w:rsidR="0046608B" w:rsidRPr="000623EA" w:rsidRDefault="0046608B" w:rsidP="000623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ТАЛОВСКОГО ГОРОДСКОГО ПОСЕЛЕНИЯ ЗА П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ОЛУГОДИЕ</w:t>
            </w: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623EA" w:rsidRPr="000623EA" w:rsidTr="0046608B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08B" w:rsidRPr="000623EA" w:rsidTr="0046608B">
        <w:trPr>
          <w:trHeight w:val="300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0623EA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июля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B054F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46608B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0623EA" w:rsidRDefault="0046608B" w:rsidP="000623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36A8" w:rsidRPr="000623EA" w:rsidRDefault="00AA36A8" w:rsidP="000623EA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AA36A8" w:rsidP="000623EA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36A8" w:rsidRPr="000623EA" w:rsidRDefault="0046608B" w:rsidP="000623EA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0623E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Переодичность:квартальная</w:t>
      </w:r>
      <w:proofErr w:type="spellEnd"/>
      <w:proofErr w:type="gramEnd"/>
    </w:p>
    <w:p w:rsidR="00FF706C" w:rsidRPr="000623EA" w:rsidRDefault="0046608B" w:rsidP="000623EA">
      <w:pPr>
        <w:tabs>
          <w:tab w:val="left" w:pos="75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0623E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Единица </w:t>
      </w:r>
      <w:proofErr w:type="spellStart"/>
      <w:proofErr w:type="gramStart"/>
      <w:r w:rsidRPr="000623E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измерения:рубль</w:t>
      </w:r>
      <w:proofErr w:type="spellEnd"/>
      <w:proofErr w:type="gramEnd"/>
    </w:p>
    <w:p w:rsidR="00FF706C" w:rsidRPr="000623EA" w:rsidRDefault="00FF706C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5"/>
        <w:gridCol w:w="737"/>
        <w:gridCol w:w="2390"/>
        <w:gridCol w:w="1398"/>
        <w:gridCol w:w="1303"/>
        <w:gridCol w:w="1492"/>
      </w:tblGrid>
      <w:tr w:rsidR="00FF706C" w:rsidRPr="000623EA" w:rsidTr="00FF706C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FF70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706C" w:rsidRPr="000623EA" w:rsidTr="00FF70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79 595 493,83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87 793 967,49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54 648 800,00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22 647 993,23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31 947 427,28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11 831 709,44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15 780 909,69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11 831 709,44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15 780 909,69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11 809 033,22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15 488 172,00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27 297 100,00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11 808 928,00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15 488 172,00</w:t>
            </w:r>
          </w:p>
        </w:tc>
      </w:tr>
      <w:tr w:rsidR="00FF706C" w:rsidRPr="000623EA" w:rsidTr="00FF706C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-25 271,36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135 471,36</w:t>
            </w:r>
          </w:p>
        </w:tc>
      </w:tr>
      <w:tr w:rsidR="00FF706C" w:rsidRPr="000623EA" w:rsidTr="00FF706C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-25 271,36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135 471,36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-20 041,22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157 266,33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-19 566,33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157 266,33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-474,89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67 988,80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67 988,80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1 824 330,72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1 846 468,78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3 791 800,00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1 824 330,72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1 846 468,78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931 909,26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478 590,74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931 909,26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478 590,74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24 907,14</w:t>
            </w:r>
          </w:p>
        </w:tc>
      </w:tr>
      <w:tr w:rsidR="00FF706C" w:rsidRPr="000623EA" w:rsidTr="00FF706C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5 392,86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24 907,14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1 008 029,10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1 342 970,90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1 008 029,10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1 342 970,90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-121 000,50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-121 000,50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1 329 973,00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1 329 973,00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1 329 973,00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1 329 973,00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5 621 926,07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12 990 075,81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393 376,92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3 986 623,08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393 376,92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3 986 623,08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393 376,92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3 986 623,08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5 228 549,15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9 003 452,73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4 994 742,23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4 137 257,77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4 994 742,23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4 137 257,77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4 994 742,23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4 137 257,77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4 866 194,96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4 866 194,96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4 866 194,96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182 1 06 06043 13 3000 110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19 709 000,00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18 894 164,30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1 313 813,15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1 629 930,35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1 065 069,65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1 629 930,35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1 065 069,65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1 530 388,70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956 611,30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1 530 388,70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956 611,30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99 541,65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108 458,35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99 541,65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108 458,35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76 868,35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компенсации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76 868,35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76 868,35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914 1 13 02065 13 0000 130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76 868,35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17 151 977,45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914 1 14 02050 13 0000 410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914 1 14 02053 13 0000 410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11 548 500,00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5 603 477,45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5 603 477,45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914 1 14 06013 13 0000 430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5 603 477,45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914 1 16 07090 13 0000 140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68 124,85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171 875,15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68 124,85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171 875,15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68 124,85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171 875,15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94 681 981,70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38 053 336,30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54 532 727,06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92 621 981,70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38 369 254,64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54 252 727,06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бюджетной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751 993,00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751 993,00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751 993,00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50 435 900,00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27 599 491,87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22 836 408,13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23 050 191,87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22 836 408,13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914 2 02 20216 13 0000 150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45 886 600,00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23 050 191,87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22 836 408,13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40 682 081,70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10 017 755,77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30 664 325,93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40 682 081,70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10 017 755,77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30 664 325,93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40 682 081,70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10 017 755,77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30 664 325,93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БЕЗВОЗМЕЗДНЫЕ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914 2 07 05030 13 0000 150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914 2 19 60010 13 0000 150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-2 095 918,34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F706C" w:rsidRPr="000623EA" w:rsidRDefault="00FF706C" w:rsidP="000623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3"/>
        <w:gridCol w:w="780"/>
        <w:gridCol w:w="1541"/>
        <w:gridCol w:w="1495"/>
        <w:gridCol w:w="1392"/>
        <w:gridCol w:w="1904"/>
      </w:tblGrid>
      <w:tr w:rsidR="00FF706C" w:rsidRPr="000623EA" w:rsidTr="00FF706C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0503117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с.2</w:t>
            </w:r>
          </w:p>
        </w:tc>
      </w:tr>
      <w:tr w:rsidR="00FF706C" w:rsidRPr="000623EA" w:rsidTr="00FF706C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FF706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FF70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706C" w:rsidRPr="000623EA" w:rsidTr="00FF706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80 599 991,24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88 439 790,46</w:t>
            </w:r>
          </w:p>
        </w:tc>
      </w:tr>
      <w:tr w:rsidR="00FF706C" w:rsidRPr="000623EA" w:rsidTr="00FF70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262 562,48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321 537,52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258 656,45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303 443,55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258 656,45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303 443,55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199 339,06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59 317,39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18 093,97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18 093,97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914 0103 01 1 02 92010 244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745 850,45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693 749,55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745 850,45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693 749,55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1 439 600,00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745 850,45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693 749,55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574 577,89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171 272,56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8 822 964,47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4 722 357,09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4 100 607,38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6 707 619,60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3 592 103,10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3 115 516,50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6 707 619,60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3 592 103,10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3 115 516,50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2 742 417,78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28 719,60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820 965,72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2 087 544,87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1 122 327,45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965 217,42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2 087 544,87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1 122 327,45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965 217,42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926 050,37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196 277,08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19 873,46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19 873,46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3 258,88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914 0104 01 1 02 92010 853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Избирательной комиссии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914 0107 01 1 04 92070 880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914 0111 01 1 04 90570 000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914 0111 01 1 04 90570 800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914 0111 01 1 04 90570 870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140 275,80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140 275,80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140 275,80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134 724,20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Оказание поддержки социально ориентированным некоммерческим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914 0113 01 1 04 90300 850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14 538 900,00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6 565 058,89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7 973 841,11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6 111 000,92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7 234 499,08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6 111 000,92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7 234 499,08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4 709 754,54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1 401 246,38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738 316,03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738 316,03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452 383,97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1 026,00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1 026,00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914 0113 01 4 01 00590 853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914 0309 01 5 01 91430 244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63 824,11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63 824,11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63 824,11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914 0310 01 5 01 91430 244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автомобильным транспортом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914 0408 01 2 01 91310 240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8 807 672,47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5 798 789,60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3 008 882,87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8 807 672,47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5 798 789,60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3 008 882,87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8 807 672,47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5 798 789,60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3 008 882,87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5 798 789,60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23 080 875,99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22 853 657,60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23 080 875,99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22 853 657,60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45 934 533,59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23 080 875,99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22 853 657,60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23 073 265,14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01 S8850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7 610,85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48 032,00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48 032,00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697 806,00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48 032,00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914 0409 01 2 02 91300 244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16 699,00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16 699,00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16 699,00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914 0412 01 1 04 90850 244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914 0412 01 1 04 91850 240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22 049 616,19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22 035 001,33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22 049 616,19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22 035 001,33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22 049 616,19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22 035 001,33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3 06 S9760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14 614,86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184 127,17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189 992,57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184 127,17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189 992,57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374 119,74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184 127,17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189 992,57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89 749,28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914 0501 01 3 06 91370 247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94 377,89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9 916,36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9 916,36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9 916,36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914 0501 01 3 06 96010 244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организациям и индивидуальным предпринимателям, предоставляющим коммунальные услуги на компенсацию части потерь в доходах вследствие регулирования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18 854 341,87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18 822 240,71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32 101,16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18 854 341,87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18 822 240,71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32 101,16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18 854 341,87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18 822 240,71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32 101,16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914 0502 01 3 06 90080 811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18 822 240,71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обеспечению устойчивого развития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827 834,00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827 834,00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1 200 134,00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827 834,00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914 0502 01 3 06 91370 852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2 954 943,28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9 173 936,72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2 954 943,28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9 173 936,72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12 128 880,00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2 954 943,28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9 173 936,72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0502 01 3 06 S9120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2 954 943,28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5 031 365,46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1 753 346,65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3 278 018,81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5 031 365,46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1 753 346,65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3 278 018,81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5 031 365,46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1 753 346,65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3 278 018,81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645 158,78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914 0503 01 3 01 90010 247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1 108 187,87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585 844,63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89 801,70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585 844,63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89 801,70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675 646,33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585 844,63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89 801,70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01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585 844,63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1 020 966,20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3 036 357,41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1 020 966,20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3 036 357,41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4 057 323,61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1 020 966,20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3 036 357,41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1 020 966,20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914 0503 01 3 03 90030 244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49 203,00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49 203,00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112 356,00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49 203,00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2 430 780,81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2 149 219,19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2 430 780,81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2 149 219,19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2 430 780,81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2 149 219,19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2 430 780,81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137 383,88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137 383,88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172 077,50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137 383,88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914 0503 01 3 05 90100 247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34 693,62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914 0503 01 3 05 91790 240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64 313,46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158 076,17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64 313,46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158 076,17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222 389,63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64 313,46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158 076,17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914 0503 01 3 07 90070 247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8 413,46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4 288 989,51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467 870,49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4 288 989,51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467 870,49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4 756 860,00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4 288 989,51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467 870,49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3 F2 A5552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4 288 989,51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68 250,00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68 250,00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68 250,00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465 144,74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1 003 455,26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465 144,74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1 003 455,26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465 144,74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1 003 455,26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914 0503 01 4 03 90030 244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465 144,74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53 411,25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53 411,25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80 427,75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53 411,25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914 0503 01 4 04 90040 244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777 730,85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1 184 169,15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777 730,85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1 184 169,15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777 730,85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1 184 169,15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777 730,85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337 755,35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337 755,35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337 755,35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914 0503 01 4 07 90070 244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2 244,65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914 0605 01 3 03 80400 000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914 0605 01 3 03 80400 200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914 0605 01 3 03 80400 240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1 157 843,43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907 824,24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250 019,19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1 157 843,43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907 824,24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250 019,19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1 157 843,43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907 824,24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250 019,19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914 0801 01 1 03 94860 244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907 824,24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по передаче полномочий по организации библиотечного обслуживания населения Таловского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2 311 056,79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2 940 543,21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2 311 056,79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2 940 543,21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914 0801 01 1 06 90061 540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2 311 056,79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2 940 543,21</w:t>
            </w:r>
          </w:p>
        </w:tc>
      </w:tr>
      <w:tr w:rsidR="00FF706C" w:rsidRPr="000623EA" w:rsidTr="00FF70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216 952,68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167 047,32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216 952,68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167 047,32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216 952,68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167 047,32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914 1001 01 1 05 90470 321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216 952,68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Подгоренского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914 1003 01 1 05 80540 321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914 1003 01 1 05 90490 321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Таловского городского </w:t>
            </w:r>
            <w:proofErr w:type="gramStart"/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поселения(</w:t>
            </w:r>
            <w:proofErr w:type="gramEnd"/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914 1003 01 1 05 90540 321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570 320,00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537 620,00</w:t>
            </w:r>
          </w:p>
        </w:tc>
      </w:tr>
      <w:tr w:rsidR="00FF706C" w:rsidRPr="000623EA" w:rsidTr="00FF706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537 620,00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32 700,00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32 700,00</w:t>
            </w:r>
          </w:p>
        </w:tc>
      </w:tr>
      <w:tr w:rsidR="00FF706C" w:rsidRPr="000623EA" w:rsidTr="00FF70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914 1101 01 1 03 90410 853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FF706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-1 004 497,41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FF706C" w:rsidRDefault="00FF706C" w:rsidP="000623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3EA" w:rsidRPr="000623EA" w:rsidRDefault="000623EA" w:rsidP="000623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2"/>
        <w:gridCol w:w="758"/>
        <w:gridCol w:w="2525"/>
        <w:gridCol w:w="1503"/>
        <w:gridCol w:w="1405"/>
        <w:gridCol w:w="1542"/>
      </w:tblGrid>
      <w:tr w:rsidR="00FF706C" w:rsidRPr="000623EA" w:rsidTr="00156F82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FF706C" w:rsidRPr="000623EA" w:rsidTr="00156F8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156F82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F706C" w:rsidRPr="000623EA" w:rsidTr="00156F8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156F8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156F8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156F82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706C" w:rsidRPr="000623EA" w:rsidTr="00156F8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706C" w:rsidRPr="000623EA" w:rsidTr="00156F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1 004 497,41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156F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</w:tr>
      <w:tr w:rsidR="00FF706C" w:rsidRPr="000623EA" w:rsidTr="00156F8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156F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</w:tr>
      <w:tr w:rsidR="00FF706C" w:rsidRPr="000623EA" w:rsidTr="00156F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</w:tr>
      <w:tr w:rsidR="00FF706C" w:rsidRPr="000623EA" w:rsidTr="00156F8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</w:tr>
      <w:tr w:rsidR="00FF706C" w:rsidRPr="000623EA" w:rsidTr="00156F8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000 01 03 01 00 13 0000 810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-2 000 000,00</w:t>
            </w:r>
          </w:p>
        </w:tc>
      </w:tr>
      <w:tr w:rsidR="00FF706C" w:rsidRPr="000623EA" w:rsidTr="00156F8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</w:t>
            </w: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706C" w:rsidRPr="000623EA" w:rsidTr="00156F8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-995 502,59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-995 502,59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706C" w:rsidRPr="000623EA" w:rsidTr="00156F8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-84 299 990,74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-84 299 990,74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-84 299 990,74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-84 299 990,74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Уменьшение остатков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83 304 488,15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83 304 488,15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83 304 488,15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FF706C" w:rsidRPr="000623EA" w:rsidTr="00156F8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06C" w:rsidRPr="000623EA" w:rsidRDefault="000623EA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706C"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171 039 781,70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83 304 488,15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706C" w:rsidRPr="000623EA" w:rsidRDefault="00FF706C" w:rsidP="000623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3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AA36A8" w:rsidRPr="000623EA" w:rsidRDefault="00AA36A8" w:rsidP="000623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A36A8" w:rsidRPr="000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A8"/>
    <w:rsid w:val="000623EA"/>
    <w:rsid w:val="00064E53"/>
    <w:rsid w:val="001446A5"/>
    <w:rsid w:val="00156F82"/>
    <w:rsid w:val="002C3136"/>
    <w:rsid w:val="0046608B"/>
    <w:rsid w:val="0062494C"/>
    <w:rsid w:val="006B054F"/>
    <w:rsid w:val="007339AB"/>
    <w:rsid w:val="00740C7D"/>
    <w:rsid w:val="00893B37"/>
    <w:rsid w:val="009268D2"/>
    <w:rsid w:val="00976153"/>
    <w:rsid w:val="00991403"/>
    <w:rsid w:val="009A29C8"/>
    <w:rsid w:val="00A17365"/>
    <w:rsid w:val="00AA36A8"/>
    <w:rsid w:val="00B77A36"/>
    <w:rsid w:val="00BE0A20"/>
    <w:rsid w:val="00C21C64"/>
    <w:rsid w:val="00C3100B"/>
    <w:rsid w:val="00CB15DF"/>
    <w:rsid w:val="00E22C80"/>
    <w:rsid w:val="00EA5E4A"/>
    <w:rsid w:val="00F67B6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5B16"/>
  <w15:chartTrackingRefBased/>
  <w15:docId w15:val="{F29D418F-DABB-4C56-B719-81EC3BD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8"/>
  </w:style>
  <w:style w:type="character" w:styleId="a3">
    <w:name w:val="Hyperlink"/>
    <w:basedOn w:val="a0"/>
    <w:uiPriority w:val="99"/>
    <w:semiHidden/>
    <w:unhideWhenUsed/>
    <w:rsid w:val="00AA3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8"/>
    <w:rPr>
      <w:color w:val="800080"/>
      <w:u w:val="single"/>
    </w:rPr>
  </w:style>
  <w:style w:type="paragraph" w:customStyle="1" w:styleId="msonormal0">
    <w:name w:val="msonormal"/>
    <w:basedOn w:val="a"/>
    <w:rsid w:val="00A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A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A36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A36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A36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A8"/>
  </w:style>
  <w:style w:type="paragraph" w:styleId="a7">
    <w:name w:val="footer"/>
    <w:basedOn w:val="a"/>
    <w:link w:val="a8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A8"/>
  </w:style>
  <w:style w:type="paragraph" w:customStyle="1" w:styleId="xl221">
    <w:name w:val="xl221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29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29C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B054F"/>
  </w:style>
  <w:style w:type="numbering" w:customStyle="1" w:styleId="3">
    <w:name w:val="Нет списка3"/>
    <w:next w:val="a2"/>
    <w:uiPriority w:val="99"/>
    <w:semiHidden/>
    <w:unhideWhenUsed/>
    <w:rsid w:val="00FF706C"/>
  </w:style>
  <w:style w:type="table" w:styleId="a9">
    <w:name w:val="Grid Table Light"/>
    <w:basedOn w:val="a1"/>
    <w:uiPriority w:val="40"/>
    <w:rsid w:val="00893B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5</cp:revision>
  <dcterms:created xsi:type="dcterms:W3CDTF">2024-07-29T13:15:00Z</dcterms:created>
  <dcterms:modified xsi:type="dcterms:W3CDTF">2024-07-29T13:27:00Z</dcterms:modified>
</cp:coreProperties>
</file>