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8" w:rsidRPr="00936357" w:rsidRDefault="009B50E9" w:rsidP="00936357">
      <w:pPr>
        <w:pStyle w:val="2"/>
        <w:ind w:firstLine="567"/>
        <w:rPr>
          <w:rFonts w:ascii="Arial" w:hAnsi="Arial" w:cs="Arial"/>
          <w:bCs/>
          <w:sz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</w:rPr>
        <w:drawing>
          <wp:inline distT="0" distB="0" distL="0" distR="0">
            <wp:extent cx="675005" cy="800100"/>
            <wp:effectExtent l="19050" t="19050" r="1079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2B" w:rsidRPr="001972C9" w:rsidRDefault="002E6D21" w:rsidP="00936357">
      <w:pPr>
        <w:pStyle w:val="2"/>
        <w:ind w:firstLine="567"/>
        <w:rPr>
          <w:rFonts w:ascii="Arial" w:hAnsi="Arial" w:cs="Arial"/>
          <w:b/>
          <w:sz w:val="24"/>
        </w:rPr>
      </w:pPr>
      <w:r w:rsidRPr="001972C9">
        <w:rPr>
          <w:rFonts w:ascii="Arial" w:hAnsi="Arial" w:cs="Arial"/>
          <w:b/>
          <w:sz w:val="24"/>
        </w:rPr>
        <w:t>АДМИНИСТРАЦИЯ</w:t>
      </w:r>
    </w:p>
    <w:p w:rsidR="002E6D21" w:rsidRPr="001972C9" w:rsidRDefault="002E6D21" w:rsidP="00936357">
      <w:pPr>
        <w:pStyle w:val="2"/>
        <w:ind w:firstLine="567"/>
        <w:rPr>
          <w:rFonts w:ascii="Arial" w:hAnsi="Arial" w:cs="Arial"/>
          <w:b/>
          <w:sz w:val="24"/>
        </w:rPr>
      </w:pPr>
      <w:r w:rsidRPr="001972C9">
        <w:rPr>
          <w:rFonts w:ascii="Arial" w:hAnsi="Arial" w:cs="Arial"/>
          <w:b/>
          <w:sz w:val="24"/>
        </w:rPr>
        <w:t>ТАЛОВСКОГО ГОРОДСКОГО ПОСЕЛЕНИЯ</w:t>
      </w:r>
    </w:p>
    <w:p w:rsidR="002E6D21" w:rsidRPr="001972C9" w:rsidRDefault="002E6D21" w:rsidP="00936357">
      <w:pPr>
        <w:ind w:firstLine="567"/>
        <w:jc w:val="center"/>
        <w:rPr>
          <w:rFonts w:ascii="Arial" w:hAnsi="Arial" w:cs="Arial"/>
          <w:b/>
        </w:rPr>
      </w:pPr>
      <w:r w:rsidRPr="001972C9">
        <w:rPr>
          <w:rFonts w:ascii="Arial" w:hAnsi="Arial" w:cs="Arial"/>
          <w:b/>
        </w:rPr>
        <w:t>ТАЛОВСКОГО МУНИЦИПАЛЬНОГО РАЙОНА</w:t>
      </w:r>
    </w:p>
    <w:p w:rsidR="002E6D21" w:rsidRPr="001972C9" w:rsidRDefault="002E6D21" w:rsidP="00936357">
      <w:pPr>
        <w:ind w:firstLine="567"/>
        <w:jc w:val="center"/>
        <w:rPr>
          <w:rFonts w:ascii="Arial" w:hAnsi="Arial" w:cs="Arial"/>
          <w:b/>
        </w:rPr>
      </w:pPr>
      <w:r w:rsidRPr="001972C9">
        <w:rPr>
          <w:rFonts w:ascii="Arial" w:hAnsi="Arial" w:cs="Arial"/>
          <w:b/>
        </w:rPr>
        <w:t>ВОРОНЕЖСКОЙ ОБЛАСТИ</w:t>
      </w:r>
    </w:p>
    <w:p w:rsidR="005C1BCA" w:rsidRPr="001972C9" w:rsidRDefault="005C1BCA" w:rsidP="00936357">
      <w:pPr>
        <w:ind w:firstLine="567"/>
        <w:jc w:val="center"/>
        <w:rPr>
          <w:rFonts w:ascii="Arial" w:hAnsi="Arial" w:cs="Arial"/>
          <w:b/>
        </w:rPr>
      </w:pPr>
    </w:p>
    <w:p w:rsidR="002E6D21" w:rsidRPr="001972C9" w:rsidRDefault="0001096A" w:rsidP="00936357">
      <w:pPr>
        <w:ind w:firstLine="567"/>
        <w:jc w:val="center"/>
        <w:rPr>
          <w:rFonts w:ascii="Arial" w:hAnsi="Arial" w:cs="Arial"/>
          <w:b/>
        </w:rPr>
      </w:pPr>
      <w:r w:rsidRPr="001972C9">
        <w:rPr>
          <w:rFonts w:ascii="Arial" w:hAnsi="Arial" w:cs="Arial"/>
          <w:b/>
        </w:rPr>
        <w:t>ПОСТАНОВЛЕНИ</w:t>
      </w:r>
      <w:r w:rsidR="002E6D21" w:rsidRPr="001972C9">
        <w:rPr>
          <w:rFonts w:ascii="Arial" w:hAnsi="Arial" w:cs="Arial"/>
          <w:b/>
        </w:rPr>
        <w:t>Е</w:t>
      </w:r>
    </w:p>
    <w:p w:rsidR="002E6D21" w:rsidRPr="00936357" w:rsidRDefault="002E6D21" w:rsidP="00936357">
      <w:pPr>
        <w:tabs>
          <w:tab w:val="left" w:pos="9060"/>
        </w:tabs>
        <w:ind w:firstLine="567"/>
        <w:jc w:val="center"/>
        <w:rPr>
          <w:rFonts w:ascii="Arial" w:hAnsi="Arial" w:cs="Arial"/>
          <w:bCs/>
        </w:rPr>
      </w:pPr>
    </w:p>
    <w:p w:rsidR="008B6B2B" w:rsidRPr="00936357" w:rsidRDefault="00CB344D" w:rsidP="00677A9B">
      <w:pPr>
        <w:rPr>
          <w:rFonts w:ascii="Arial" w:hAnsi="Arial" w:cs="Arial"/>
          <w:bCs/>
        </w:rPr>
      </w:pPr>
      <w:r w:rsidRPr="00936357">
        <w:rPr>
          <w:rFonts w:ascii="Arial" w:hAnsi="Arial" w:cs="Arial"/>
          <w:bCs/>
        </w:rPr>
        <w:t>о</w:t>
      </w:r>
      <w:r w:rsidR="002E6D21" w:rsidRPr="00936357">
        <w:rPr>
          <w:rFonts w:ascii="Arial" w:hAnsi="Arial" w:cs="Arial"/>
          <w:bCs/>
        </w:rPr>
        <w:t>т</w:t>
      </w:r>
      <w:r w:rsidRPr="00936357">
        <w:rPr>
          <w:rFonts w:ascii="Arial" w:hAnsi="Arial" w:cs="Arial"/>
          <w:bCs/>
        </w:rPr>
        <w:t xml:space="preserve"> </w:t>
      </w:r>
      <w:r w:rsidR="00654ED5" w:rsidRPr="00936357">
        <w:rPr>
          <w:rFonts w:ascii="Arial" w:hAnsi="Arial" w:cs="Arial"/>
          <w:bCs/>
        </w:rPr>
        <w:t>«</w:t>
      </w:r>
      <w:r w:rsidR="00677A9B">
        <w:rPr>
          <w:rFonts w:ascii="Arial" w:hAnsi="Arial" w:cs="Arial"/>
          <w:bCs/>
        </w:rPr>
        <w:t>28</w:t>
      </w:r>
      <w:r w:rsidR="00790158" w:rsidRPr="00936357">
        <w:rPr>
          <w:rFonts w:ascii="Arial" w:hAnsi="Arial" w:cs="Arial"/>
          <w:bCs/>
        </w:rPr>
        <w:t>»</w:t>
      </w:r>
      <w:r w:rsidR="00B64CFD" w:rsidRPr="00936357">
        <w:rPr>
          <w:rFonts w:ascii="Arial" w:hAnsi="Arial" w:cs="Arial"/>
          <w:bCs/>
        </w:rPr>
        <w:t xml:space="preserve"> </w:t>
      </w:r>
      <w:r w:rsidR="00936357" w:rsidRPr="00936357">
        <w:rPr>
          <w:rFonts w:ascii="Arial" w:hAnsi="Arial" w:cs="Arial"/>
          <w:bCs/>
        </w:rPr>
        <w:t>августа</w:t>
      </w:r>
      <w:r w:rsidR="00C0533C" w:rsidRPr="00936357">
        <w:rPr>
          <w:rFonts w:ascii="Arial" w:hAnsi="Arial" w:cs="Arial"/>
          <w:b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B64CFD" w:rsidRPr="00936357">
          <w:rPr>
            <w:rFonts w:ascii="Arial" w:hAnsi="Arial" w:cs="Arial"/>
            <w:bCs/>
          </w:rPr>
          <w:t>2023</w:t>
        </w:r>
        <w:r w:rsidR="009F2620" w:rsidRPr="00936357">
          <w:rPr>
            <w:rFonts w:ascii="Arial" w:hAnsi="Arial" w:cs="Arial"/>
            <w:bCs/>
          </w:rPr>
          <w:t xml:space="preserve"> г</w:t>
        </w:r>
      </w:smartTag>
      <w:r w:rsidR="009F2620" w:rsidRPr="00936357">
        <w:rPr>
          <w:rFonts w:ascii="Arial" w:hAnsi="Arial" w:cs="Arial"/>
          <w:bCs/>
        </w:rPr>
        <w:t xml:space="preserve">. </w:t>
      </w:r>
      <w:r w:rsidR="002E6D21" w:rsidRPr="00936357">
        <w:rPr>
          <w:rFonts w:ascii="Arial" w:hAnsi="Arial" w:cs="Arial"/>
          <w:bCs/>
        </w:rPr>
        <w:t>№</w:t>
      </w:r>
      <w:r w:rsidR="00677A9B">
        <w:rPr>
          <w:rFonts w:ascii="Arial" w:hAnsi="Arial" w:cs="Arial"/>
          <w:bCs/>
        </w:rPr>
        <w:t>165</w:t>
      </w:r>
    </w:p>
    <w:p w:rsidR="002E6D21" w:rsidRPr="00936357" w:rsidRDefault="00AB0F33" w:rsidP="00677A9B">
      <w:pPr>
        <w:rPr>
          <w:rFonts w:ascii="Arial" w:hAnsi="Arial" w:cs="Arial"/>
        </w:rPr>
      </w:pPr>
      <w:r w:rsidRPr="00936357">
        <w:rPr>
          <w:rFonts w:ascii="Arial" w:hAnsi="Arial" w:cs="Arial"/>
        </w:rPr>
        <w:t>р</w:t>
      </w:r>
      <w:r w:rsidR="001F42B7" w:rsidRPr="00936357">
        <w:rPr>
          <w:rFonts w:ascii="Arial" w:hAnsi="Arial" w:cs="Arial"/>
        </w:rPr>
        <w:t>п. Таловая</w:t>
      </w:r>
    </w:p>
    <w:p w:rsidR="00126907" w:rsidRPr="00936357" w:rsidRDefault="00126907" w:rsidP="00936357">
      <w:pPr>
        <w:ind w:firstLine="567"/>
        <w:rPr>
          <w:rFonts w:ascii="Arial" w:hAnsi="Arial" w:cs="Arial"/>
        </w:rPr>
      </w:pPr>
    </w:p>
    <w:p w:rsidR="008B6B2B" w:rsidRPr="00936357" w:rsidRDefault="008B6B2B" w:rsidP="00936357">
      <w:pPr>
        <w:ind w:right="4535" w:firstLine="567"/>
        <w:jc w:val="both"/>
        <w:rPr>
          <w:rFonts w:ascii="Arial" w:hAnsi="Arial" w:cs="Arial"/>
          <w:bCs/>
          <w:kern w:val="28"/>
        </w:rPr>
      </w:pPr>
      <w:r w:rsidRPr="00936357">
        <w:rPr>
          <w:rFonts w:ascii="Arial" w:hAnsi="Arial" w:cs="Arial"/>
          <w:bCs/>
          <w:kern w:val="28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29.09.2016 №353 «Об утверждении административного регламента администрации Таловского городского поселения Таловского муниципального района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</w:p>
    <w:p w:rsidR="00D60966" w:rsidRPr="00936357" w:rsidRDefault="00D60966" w:rsidP="00936357">
      <w:pPr>
        <w:ind w:firstLine="567"/>
        <w:jc w:val="both"/>
        <w:rPr>
          <w:rFonts w:ascii="Arial" w:hAnsi="Arial" w:cs="Arial"/>
        </w:rPr>
      </w:pPr>
    </w:p>
    <w:p w:rsidR="00936357" w:rsidRDefault="00936357" w:rsidP="00936357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936357">
        <w:rPr>
          <w:rFonts w:ascii="Arial" w:hAnsi="Arial" w:cs="Arial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Приказа Департамента имущественных и земельных отношений Воронежской области от 02.07.2015 № 1111 (ред. от 20.06.2023)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администрация Таловского городского поселения Таловского муниципального района Воронежской области</w:t>
      </w:r>
    </w:p>
    <w:p w:rsidR="00936357" w:rsidRPr="00677A9B" w:rsidRDefault="00936357" w:rsidP="0093635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6D21" w:rsidRPr="001972C9" w:rsidRDefault="001E702D" w:rsidP="00936357">
      <w:pPr>
        <w:tabs>
          <w:tab w:val="left" w:pos="720"/>
        </w:tabs>
        <w:ind w:firstLine="567"/>
        <w:jc w:val="center"/>
        <w:rPr>
          <w:rFonts w:ascii="Arial" w:hAnsi="Arial" w:cs="Arial"/>
          <w:b/>
          <w:bCs/>
        </w:rPr>
      </w:pPr>
      <w:r w:rsidRPr="001972C9">
        <w:rPr>
          <w:rFonts w:ascii="Arial" w:hAnsi="Arial" w:cs="Arial"/>
          <w:b/>
          <w:bCs/>
        </w:rPr>
        <w:t>ПОСТАНОВЛЯЕ</w:t>
      </w:r>
      <w:r w:rsidR="00CE78AD" w:rsidRPr="001972C9">
        <w:rPr>
          <w:rFonts w:ascii="Arial" w:hAnsi="Arial" w:cs="Arial"/>
          <w:b/>
          <w:bCs/>
        </w:rPr>
        <w:t>Т</w:t>
      </w:r>
      <w:r w:rsidR="002E6D21" w:rsidRPr="001972C9">
        <w:rPr>
          <w:rFonts w:ascii="Arial" w:hAnsi="Arial" w:cs="Arial"/>
          <w:b/>
          <w:bCs/>
        </w:rPr>
        <w:t>:</w:t>
      </w:r>
    </w:p>
    <w:p w:rsidR="002E6D21" w:rsidRPr="00936357" w:rsidRDefault="002E6D21" w:rsidP="00936357">
      <w:pPr>
        <w:ind w:firstLine="567"/>
        <w:jc w:val="both"/>
        <w:rPr>
          <w:rFonts w:ascii="Arial" w:hAnsi="Arial" w:cs="Arial"/>
        </w:rPr>
      </w:pPr>
    </w:p>
    <w:p w:rsidR="008B6B2B" w:rsidRPr="00936357" w:rsidRDefault="008B6B2B" w:rsidP="00936357">
      <w:pPr>
        <w:ind w:firstLine="567"/>
        <w:jc w:val="both"/>
        <w:rPr>
          <w:rFonts w:ascii="Arial" w:hAnsi="Arial" w:cs="Arial"/>
          <w:bCs/>
          <w:kern w:val="28"/>
        </w:rPr>
      </w:pPr>
      <w:r w:rsidRPr="00936357">
        <w:rPr>
          <w:rFonts w:ascii="Arial" w:hAnsi="Arial" w:cs="Arial"/>
        </w:rPr>
        <w:t>1. Внести в административный регламент администрации Таловского городского поселения Таловского муниципального района Воронежской области по предоставлению муниципальной услуги «</w:t>
      </w:r>
      <w:r w:rsidR="00884D41" w:rsidRPr="00936357">
        <w:rPr>
          <w:rFonts w:ascii="Arial" w:hAnsi="Arial" w:cs="Arial"/>
          <w:bCs/>
          <w:kern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36357">
        <w:rPr>
          <w:rFonts w:ascii="Arial" w:hAnsi="Arial" w:cs="Arial"/>
        </w:rPr>
        <w:t xml:space="preserve">», </w:t>
      </w:r>
      <w:r w:rsidRPr="00936357">
        <w:rPr>
          <w:rFonts w:ascii="Arial" w:hAnsi="Arial" w:cs="Arial"/>
        </w:rPr>
        <w:lastRenderedPageBreak/>
        <w:t>утвержденный постановлением администрации Таловского городского поселения Таловского муниципального района Воронежской области от 29.09.2016   № 353 (далее - административный регламент), следующие изменения:</w:t>
      </w:r>
    </w:p>
    <w:p w:rsidR="00936357" w:rsidRPr="00936357" w:rsidRDefault="00936357" w:rsidP="00936357">
      <w:pPr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1.1. подпункт 4) пункта 1.1.2. административного регламента изложить в следующей редакции:</w:t>
      </w:r>
    </w:p>
    <w:p w:rsidR="00936357" w:rsidRPr="00936357" w:rsidRDefault="00936357" w:rsidP="00936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«4)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не ранее чем за 3 месяца до срока предполагаемого использования на срок размещения и эксплуатации объекта, но не превышающий 5 лет;»;</w:t>
      </w:r>
    </w:p>
    <w:p w:rsidR="00936357" w:rsidRPr="00936357" w:rsidRDefault="00936357" w:rsidP="00936357">
      <w:pPr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1.2. подпункт в) подпункта 2.6.1.2. пункта 2.6.1. административного регламента изложить в следующей редакции:</w:t>
      </w:r>
    </w:p>
    <w:p w:rsidR="00936357" w:rsidRPr="00936357" w:rsidRDefault="00936357" w:rsidP="00936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«в)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 площадок для размещения строительной техники и грузов для осуществления капитального или текущего ремонта объектов капитального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объекта;»;</w:t>
      </w:r>
    </w:p>
    <w:p w:rsidR="00936357" w:rsidRPr="00936357" w:rsidRDefault="00936357" w:rsidP="00936357">
      <w:pPr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1.3. абзац 1 подпункта 2.6.2.2. пункта 2.6.2. административного регламента изложить в следующей редакции:</w:t>
      </w:r>
    </w:p>
    <w:p w:rsidR="00936357" w:rsidRPr="00936357" w:rsidRDefault="00936357" w:rsidP="00936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«</w:t>
      </w:r>
      <w:r w:rsidRPr="00936357">
        <w:rPr>
          <w:rFonts w:ascii="Arial" w:hAnsi="Arial" w:cs="Arial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представить:»;</w:t>
      </w:r>
    </w:p>
    <w:p w:rsidR="00936357" w:rsidRPr="00936357" w:rsidRDefault="00936357" w:rsidP="00936357">
      <w:pPr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</w:rPr>
        <w:t>1.4. пункт 2.8.2. административного регламента изложить в следующей редакции:</w:t>
      </w:r>
    </w:p>
    <w:p w:rsidR="00936357" w:rsidRPr="00936357" w:rsidRDefault="00936357" w:rsidP="00936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</w:rPr>
        <w:t>«</w:t>
      </w:r>
      <w:r w:rsidRPr="00936357">
        <w:rPr>
          <w:rFonts w:ascii="Arial" w:hAnsi="Arial" w:cs="Arial"/>
          <w:szCs w:val="28"/>
        </w:rPr>
        <w:t xml:space="preserve">2.8.2. Основанием для отказа в предоставлении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является: </w:t>
      </w:r>
    </w:p>
    <w:p w:rsidR="00936357" w:rsidRPr="00936357" w:rsidRDefault="00936357" w:rsidP="00936357">
      <w:pPr>
        <w:tabs>
          <w:tab w:val="num" w:pos="1155"/>
          <w:tab w:val="left" w:pos="1440"/>
          <w:tab w:val="left" w:pos="1560"/>
        </w:tabs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936357" w:rsidRPr="00936357" w:rsidRDefault="00936357" w:rsidP="00936357">
      <w:pPr>
        <w:tabs>
          <w:tab w:val="num" w:pos="1155"/>
          <w:tab w:val="left" w:pos="1440"/>
          <w:tab w:val="left" w:pos="1560"/>
        </w:tabs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lastRenderedPageBreak/>
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</w:r>
    </w:p>
    <w:p w:rsidR="00936357" w:rsidRPr="00936357" w:rsidRDefault="00936357" w:rsidP="00936357">
      <w:pPr>
        <w:tabs>
          <w:tab w:val="num" w:pos="1155"/>
          <w:tab w:val="left" w:pos="1440"/>
          <w:tab w:val="left" w:pos="1560"/>
        </w:tabs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936357" w:rsidRPr="00936357" w:rsidRDefault="00936357" w:rsidP="00936357">
      <w:pPr>
        <w:tabs>
          <w:tab w:val="num" w:pos="1155"/>
          <w:tab w:val="left" w:pos="1440"/>
          <w:tab w:val="left" w:pos="1560"/>
        </w:tabs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>г) земельный участок, на котором предполагается размещение Объектов, уже предоставлен другому физическому или юридическому лицу;</w:t>
      </w:r>
    </w:p>
    <w:p w:rsidR="00936357" w:rsidRPr="00936357" w:rsidRDefault="00936357" w:rsidP="00936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  <w:szCs w:val="28"/>
        </w:rPr>
        <w:t xml:space="preserve">д) </w:t>
      </w:r>
      <w:r w:rsidRPr="00936357">
        <w:rPr>
          <w:rFonts w:ascii="Arial" w:hAnsi="Arial" w:cs="Arial"/>
        </w:rPr>
        <w:t xml:space="preserve">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абзацем три пункта 3.1 главы III </w:t>
      </w:r>
      <w:r w:rsidRPr="00936357">
        <w:rPr>
          <w:rFonts w:ascii="Arial" w:hAnsi="Arial" w:cs="Arial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936357">
        <w:rPr>
          <w:rFonts w:ascii="Arial" w:hAnsi="Arial" w:cs="Arial"/>
        </w:rPr>
        <w:t>;</w:t>
      </w:r>
    </w:p>
    <w:p w:rsidR="00936357" w:rsidRPr="00936357" w:rsidRDefault="00936357" w:rsidP="00936357">
      <w:pPr>
        <w:tabs>
          <w:tab w:val="num" w:pos="1155"/>
          <w:tab w:val="left" w:pos="1440"/>
          <w:tab w:val="left" w:pos="1560"/>
        </w:tabs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>е)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936357" w:rsidRPr="00936357" w:rsidRDefault="00936357" w:rsidP="00936357">
      <w:pPr>
        <w:tabs>
          <w:tab w:val="num" w:pos="1155"/>
          <w:tab w:val="left" w:pos="1440"/>
          <w:tab w:val="left" w:pos="1560"/>
        </w:tabs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>ж) размещаемые Объекты не соответствуют утвержденным документам территориального планирования;</w:t>
      </w:r>
    </w:p>
    <w:p w:rsidR="00936357" w:rsidRPr="00936357" w:rsidRDefault="00936357" w:rsidP="00936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 xml:space="preserve">з) </w:t>
      </w:r>
      <w:r w:rsidRPr="00936357">
        <w:rPr>
          <w:rFonts w:ascii="Arial" w:hAnsi="Arial" w:cs="Arial"/>
        </w:rPr>
        <w:t xml:space="preserve"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п. п. 2.2, 2.3 раздела II </w:t>
      </w:r>
      <w:r w:rsidRPr="00936357">
        <w:rPr>
          <w:rFonts w:ascii="Arial" w:hAnsi="Arial" w:cs="Arial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936357" w:rsidRPr="00936357" w:rsidRDefault="00936357" w:rsidP="00936357">
      <w:pPr>
        <w:ind w:firstLine="567"/>
        <w:jc w:val="both"/>
        <w:rPr>
          <w:rFonts w:ascii="Arial" w:hAnsi="Arial" w:cs="Arial"/>
        </w:rPr>
      </w:pPr>
      <w:r w:rsidRPr="00936357">
        <w:rPr>
          <w:rFonts w:ascii="Arial" w:hAnsi="Arial" w:cs="Arial"/>
          <w:szCs w:val="28"/>
        </w:rPr>
        <w:t xml:space="preserve">и) </w:t>
      </w:r>
      <w:r w:rsidRPr="00936357">
        <w:rPr>
          <w:rFonts w:ascii="Arial" w:hAnsi="Arial" w:cs="Arial"/>
        </w:rPr>
        <w:t xml:space="preserve">заявление подано с нарушением требований, установленных абзацем один пункта 3.6 раздела III </w:t>
      </w:r>
      <w:r w:rsidRPr="00936357">
        <w:rPr>
          <w:rFonts w:ascii="Arial" w:hAnsi="Arial" w:cs="Arial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936357">
        <w:rPr>
          <w:rFonts w:ascii="Arial" w:hAnsi="Arial" w:cs="Arial"/>
        </w:rPr>
        <w:t>.».</w:t>
      </w:r>
    </w:p>
    <w:p w:rsidR="00936357" w:rsidRPr="00936357" w:rsidRDefault="00936357" w:rsidP="00936357">
      <w:pPr>
        <w:ind w:firstLine="567"/>
        <w:contextualSpacing/>
        <w:jc w:val="both"/>
        <w:rPr>
          <w:rFonts w:ascii="Arial" w:hAnsi="Arial" w:cs="Arial"/>
          <w:szCs w:val="28"/>
        </w:rPr>
      </w:pPr>
      <w:r w:rsidRPr="00936357">
        <w:rPr>
          <w:rFonts w:ascii="Arial" w:hAnsi="Arial" w:cs="Arial"/>
          <w:szCs w:val="28"/>
        </w:rPr>
        <w:t>2. Настоящее постановление вступает в силу с момента официального обнародования.</w:t>
      </w:r>
    </w:p>
    <w:p w:rsidR="00C2284A" w:rsidRPr="00936357" w:rsidRDefault="00C2284A" w:rsidP="00677A9B">
      <w:pPr>
        <w:tabs>
          <w:tab w:val="left" w:pos="720"/>
        </w:tabs>
        <w:jc w:val="both"/>
        <w:rPr>
          <w:rFonts w:ascii="Arial" w:hAnsi="Arial" w:cs="Arial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284A" w:rsidRPr="00936357" w:rsidTr="00C2284A">
        <w:tc>
          <w:tcPr>
            <w:tcW w:w="4785" w:type="dxa"/>
          </w:tcPr>
          <w:p w:rsidR="00C2284A" w:rsidRPr="00936357" w:rsidRDefault="00C2284A" w:rsidP="00677A9B">
            <w:pPr>
              <w:tabs>
                <w:tab w:val="left" w:pos="7248"/>
              </w:tabs>
              <w:jc w:val="both"/>
              <w:rPr>
                <w:rFonts w:ascii="Arial" w:hAnsi="Arial" w:cs="Arial"/>
              </w:rPr>
            </w:pPr>
            <w:r w:rsidRPr="00936357">
              <w:rPr>
                <w:rFonts w:ascii="Arial" w:hAnsi="Arial" w:cs="Arial"/>
              </w:rPr>
              <w:t>Глава администрации</w:t>
            </w:r>
          </w:p>
          <w:p w:rsidR="00C2284A" w:rsidRPr="00936357" w:rsidRDefault="00C2284A" w:rsidP="00677A9B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936357">
              <w:rPr>
                <w:rFonts w:ascii="Arial" w:hAnsi="Arial" w:cs="Arial"/>
              </w:rPr>
              <w:t>Таловского городского поселения</w:t>
            </w:r>
          </w:p>
        </w:tc>
        <w:tc>
          <w:tcPr>
            <w:tcW w:w="4786" w:type="dxa"/>
          </w:tcPr>
          <w:p w:rsidR="00C2284A" w:rsidRPr="00936357" w:rsidRDefault="00C2284A" w:rsidP="00936357">
            <w:pPr>
              <w:tabs>
                <w:tab w:val="left" w:pos="720"/>
              </w:tabs>
              <w:ind w:firstLine="567"/>
              <w:jc w:val="both"/>
              <w:rPr>
                <w:rFonts w:ascii="Arial" w:hAnsi="Arial" w:cs="Arial"/>
              </w:rPr>
            </w:pPr>
          </w:p>
          <w:p w:rsidR="00C2284A" w:rsidRPr="00936357" w:rsidRDefault="00C2284A" w:rsidP="00677A9B">
            <w:pPr>
              <w:tabs>
                <w:tab w:val="left" w:pos="720"/>
              </w:tabs>
              <w:ind w:firstLine="567"/>
              <w:jc w:val="right"/>
              <w:rPr>
                <w:rFonts w:ascii="Arial" w:hAnsi="Arial" w:cs="Arial"/>
              </w:rPr>
            </w:pPr>
            <w:r w:rsidRPr="00936357">
              <w:rPr>
                <w:rFonts w:ascii="Arial" w:hAnsi="Arial" w:cs="Arial"/>
              </w:rPr>
              <w:t>В.В. Токарева</w:t>
            </w:r>
          </w:p>
        </w:tc>
      </w:tr>
    </w:tbl>
    <w:p w:rsidR="002E6D21" w:rsidRPr="00936357" w:rsidRDefault="002E6D21" w:rsidP="00936357">
      <w:pPr>
        <w:tabs>
          <w:tab w:val="left" w:pos="7248"/>
        </w:tabs>
        <w:ind w:firstLine="567"/>
        <w:jc w:val="both"/>
        <w:rPr>
          <w:rFonts w:ascii="Arial" w:hAnsi="Arial" w:cs="Arial"/>
        </w:rPr>
      </w:pPr>
    </w:p>
    <w:sectPr w:rsidR="002E6D21" w:rsidRPr="009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21"/>
    <w:rsid w:val="0000130E"/>
    <w:rsid w:val="0001096A"/>
    <w:rsid w:val="00017310"/>
    <w:rsid w:val="0002204D"/>
    <w:rsid w:val="00027673"/>
    <w:rsid w:val="000311E7"/>
    <w:rsid w:val="000372F0"/>
    <w:rsid w:val="0003771B"/>
    <w:rsid w:val="000416EA"/>
    <w:rsid w:val="00053339"/>
    <w:rsid w:val="000813ED"/>
    <w:rsid w:val="00097B45"/>
    <w:rsid w:val="000E3B3C"/>
    <w:rsid w:val="000E40B7"/>
    <w:rsid w:val="000F0056"/>
    <w:rsid w:val="00106F10"/>
    <w:rsid w:val="00112883"/>
    <w:rsid w:val="00126907"/>
    <w:rsid w:val="00147828"/>
    <w:rsid w:val="00162782"/>
    <w:rsid w:val="001639BB"/>
    <w:rsid w:val="00192141"/>
    <w:rsid w:val="00193761"/>
    <w:rsid w:val="00196237"/>
    <w:rsid w:val="001972C9"/>
    <w:rsid w:val="001A0D55"/>
    <w:rsid w:val="001B7638"/>
    <w:rsid w:val="001E702D"/>
    <w:rsid w:val="001F42B7"/>
    <w:rsid w:val="001F5CDC"/>
    <w:rsid w:val="00206DCF"/>
    <w:rsid w:val="00217C61"/>
    <w:rsid w:val="002209B3"/>
    <w:rsid w:val="002214E4"/>
    <w:rsid w:val="002247B7"/>
    <w:rsid w:val="002263FF"/>
    <w:rsid w:val="002311E2"/>
    <w:rsid w:val="00237D20"/>
    <w:rsid w:val="002650E4"/>
    <w:rsid w:val="00277995"/>
    <w:rsid w:val="0028224D"/>
    <w:rsid w:val="00287F40"/>
    <w:rsid w:val="002945EA"/>
    <w:rsid w:val="002D5C79"/>
    <w:rsid w:val="002D6775"/>
    <w:rsid w:val="002E6D21"/>
    <w:rsid w:val="00303741"/>
    <w:rsid w:val="0034155C"/>
    <w:rsid w:val="00357BAE"/>
    <w:rsid w:val="00376810"/>
    <w:rsid w:val="003A7063"/>
    <w:rsid w:val="003B7417"/>
    <w:rsid w:val="003C4168"/>
    <w:rsid w:val="003D156B"/>
    <w:rsid w:val="003F23A1"/>
    <w:rsid w:val="003F4B5C"/>
    <w:rsid w:val="00405501"/>
    <w:rsid w:val="004310FB"/>
    <w:rsid w:val="0043319F"/>
    <w:rsid w:val="004351CB"/>
    <w:rsid w:val="00443AEB"/>
    <w:rsid w:val="00445258"/>
    <w:rsid w:val="00446C25"/>
    <w:rsid w:val="0046432A"/>
    <w:rsid w:val="0046565C"/>
    <w:rsid w:val="004A397E"/>
    <w:rsid w:val="004A64F5"/>
    <w:rsid w:val="004D27E3"/>
    <w:rsid w:val="005224F1"/>
    <w:rsid w:val="00533BA1"/>
    <w:rsid w:val="005421A3"/>
    <w:rsid w:val="00562213"/>
    <w:rsid w:val="00564DD9"/>
    <w:rsid w:val="00565AB3"/>
    <w:rsid w:val="00596016"/>
    <w:rsid w:val="005C1BCA"/>
    <w:rsid w:val="005E2320"/>
    <w:rsid w:val="00601000"/>
    <w:rsid w:val="00603366"/>
    <w:rsid w:val="00633310"/>
    <w:rsid w:val="00634A5F"/>
    <w:rsid w:val="00637F8D"/>
    <w:rsid w:val="00644573"/>
    <w:rsid w:val="006471CC"/>
    <w:rsid w:val="00654217"/>
    <w:rsid w:val="00654ED5"/>
    <w:rsid w:val="00667A1D"/>
    <w:rsid w:val="00673EC7"/>
    <w:rsid w:val="00677A9B"/>
    <w:rsid w:val="00681516"/>
    <w:rsid w:val="00685CE1"/>
    <w:rsid w:val="00692FDC"/>
    <w:rsid w:val="006D1D92"/>
    <w:rsid w:val="006D75AF"/>
    <w:rsid w:val="006E07E1"/>
    <w:rsid w:val="006E76C8"/>
    <w:rsid w:val="006F64B7"/>
    <w:rsid w:val="007100E8"/>
    <w:rsid w:val="00757BD2"/>
    <w:rsid w:val="007624ED"/>
    <w:rsid w:val="007828AB"/>
    <w:rsid w:val="00783CAE"/>
    <w:rsid w:val="00790158"/>
    <w:rsid w:val="00795565"/>
    <w:rsid w:val="007B1EAA"/>
    <w:rsid w:val="007B2981"/>
    <w:rsid w:val="007D0848"/>
    <w:rsid w:val="007D2439"/>
    <w:rsid w:val="007E0A41"/>
    <w:rsid w:val="00816B1F"/>
    <w:rsid w:val="008363BE"/>
    <w:rsid w:val="00842768"/>
    <w:rsid w:val="00844094"/>
    <w:rsid w:val="008476E7"/>
    <w:rsid w:val="00852181"/>
    <w:rsid w:val="008705EC"/>
    <w:rsid w:val="008733A3"/>
    <w:rsid w:val="00884D41"/>
    <w:rsid w:val="008905B9"/>
    <w:rsid w:val="00890F31"/>
    <w:rsid w:val="008976CF"/>
    <w:rsid w:val="008B2EE1"/>
    <w:rsid w:val="008B6B2B"/>
    <w:rsid w:val="008C610C"/>
    <w:rsid w:val="0092061D"/>
    <w:rsid w:val="00924AEE"/>
    <w:rsid w:val="009262B4"/>
    <w:rsid w:val="00936357"/>
    <w:rsid w:val="00961D87"/>
    <w:rsid w:val="00994FFD"/>
    <w:rsid w:val="009958EC"/>
    <w:rsid w:val="009961F2"/>
    <w:rsid w:val="009A583B"/>
    <w:rsid w:val="009A715C"/>
    <w:rsid w:val="009B50E9"/>
    <w:rsid w:val="009E3DD7"/>
    <w:rsid w:val="009F2620"/>
    <w:rsid w:val="00A556C8"/>
    <w:rsid w:val="00A8005F"/>
    <w:rsid w:val="00A86F36"/>
    <w:rsid w:val="00A97B54"/>
    <w:rsid w:val="00AA66E3"/>
    <w:rsid w:val="00AB0F33"/>
    <w:rsid w:val="00AB7CCE"/>
    <w:rsid w:val="00AC2454"/>
    <w:rsid w:val="00AC354D"/>
    <w:rsid w:val="00AC4AA5"/>
    <w:rsid w:val="00AF5737"/>
    <w:rsid w:val="00B02F18"/>
    <w:rsid w:val="00B176F7"/>
    <w:rsid w:val="00B34633"/>
    <w:rsid w:val="00B401CF"/>
    <w:rsid w:val="00B4213A"/>
    <w:rsid w:val="00B5143C"/>
    <w:rsid w:val="00B63C6D"/>
    <w:rsid w:val="00B644EE"/>
    <w:rsid w:val="00B64CFD"/>
    <w:rsid w:val="00B85EF8"/>
    <w:rsid w:val="00BA1345"/>
    <w:rsid w:val="00BB192A"/>
    <w:rsid w:val="00BB1ADE"/>
    <w:rsid w:val="00BE3324"/>
    <w:rsid w:val="00BE61BF"/>
    <w:rsid w:val="00C030F5"/>
    <w:rsid w:val="00C0533C"/>
    <w:rsid w:val="00C2284A"/>
    <w:rsid w:val="00C30610"/>
    <w:rsid w:val="00C4083B"/>
    <w:rsid w:val="00C5083D"/>
    <w:rsid w:val="00C6107C"/>
    <w:rsid w:val="00C6594B"/>
    <w:rsid w:val="00C932FE"/>
    <w:rsid w:val="00CA6EF5"/>
    <w:rsid w:val="00CB344D"/>
    <w:rsid w:val="00CC0699"/>
    <w:rsid w:val="00CC5B38"/>
    <w:rsid w:val="00CD5C8E"/>
    <w:rsid w:val="00CE78AD"/>
    <w:rsid w:val="00D130A5"/>
    <w:rsid w:val="00D21DD4"/>
    <w:rsid w:val="00D41E6E"/>
    <w:rsid w:val="00D5335D"/>
    <w:rsid w:val="00D56622"/>
    <w:rsid w:val="00D60966"/>
    <w:rsid w:val="00D75411"/>
    <w:rsid w:val="00D86508"/>
    <w:rsid w:val="00DA2AB3"/>
    <w:rsid w:val="00DB3DDB"/>
    <w:rsid w:val="00DC0C18"/>
    <w:rsid w:val="00DC121A"/>
    <w:rsid w:val="00DD342E"/>
    <w:rsid w:val="00DE6F2A"/>
    <w:rsid w:val="00E70F3A"/>
    <w:rsid w:val="00E9553A"/>
    <w:rsid w:val="00E96C5C"/>
    <w:rsid w:val="00F03BD5"/>
    <w:rsid w:val="00F1187A"/>
    <w:rsid w:val="00F158FD"/>
    <w:rsid w:val="00F17E85"/>
    <w:rsid w:val="00F2026B"/>
    <w:rsid w:val="00F216B2"/>
    <w:rsid w:val="00F265DC"/>
    <w:rsid w:val="00F33DE7"/>
    <w:rsid w:val="00F377DB"/>
    <w:rsid w:val="00F42B0E"/>
    <w:rsid w:val="00F442AF"/>
    <w:rsid w:val="00F45466"/>
    <w:rsid w:val="00F465D4"/>
    <w:rsid w:val="00F53F23"/>
    <w:rsid w:val="00F56C7F"/>
    <w:rsid w:val="00F94CBC"/>
    <w:rsid w:val="00FA4CAB"/>
    <w:rsid w:val="00FC464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E6D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E6D21"/>
    <w:pPr>
      <w:tabs>
        <w:tab w:val="center" w:pos="1931"/>
      </w:tabs>
      <w:jc w:val="center"/>
    </w:pPr>
    <w:rPr>
      <w:noProof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6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C2284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E6D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E6D21"/>
    <w:pPr>
      <w:tabs>
        <w:tab w:val="center" w:pos="1931"/>
      </w:tabs>
      <w:jc w:val="center"/>
    </w:pPr>
    <w:rPr>
      <w:noProof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6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C2284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ТАЛОВСКОГО ГОРОДСКОГО ПОСЕЛЕНИЯ</dc:title>
  <dc:creator>Admin</dc:creator>
  <cp:lastModifiedBy>TalGP</cp:lastModifiedBy>
  <cp:revision>2</cp:revision>
  <cp:lastPrinted>2023-09-04T10:38:00Z</cp:lastPrinted>
  <dcterms:created xsi:type="dcterms:W3CDTF">2023-10-24T07:37:00Z</dcterms:created>
  <dcterms:modified xsi:type="dcterms:W3CDTF">2023-10-24T07:37:00Z</dcterms:modified>
</cp:coreProperties>
</file>